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1FE4C" w14:textId="77777777" w:rsidR="005E0115" w:rsidRDefault="005E0115" w:rsidP="004B2DF3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7DB9A6FF" wp14:editId="648A050F">
            <wp:extent cx="2414722" cy="714071"/>
            <wp:effectExtent l="0" t="0" r="508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486" cy="724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578D0" w14:textId="77777777" w:rsidR="005563C2" w:rsidRPr="00AB3226" w:rsidRDefault="005563C2">
      <w:pPr>
        <w:rPr>
          <w:b/>
          <w:sz w:val="24"/>
          <w:szCs w:val="24"/>
        </w:rPr>
      </w:pPr>
    </w:p>
    <w:p w14:paraId="671876D0" w14:textId="77777777" w:rsidR="00F16319" w:rsidRDefault="00F16319">
      <w:pPr>
        <w:rPr>
          <w:sz w:val="24"/>
          <w:szCs w:val="24"/>
        </w:rPr>
      </w:pPr>
    </w:p>
    <w:p w14:paraId="471DC83D" w14:textId="77777777" w:rsidR="004B2DF3" w:rsidRPr="00AB3226" w:rsidRDefault="004B2DF3">
      <w:pPr>
        <w:rPr>
          <w:sz w:val="24"/>
          <w:szCs w:val="24"/>
        </w:rPr>
      </w:pPr>
    </w:p>
    <w:p w14:paraId="3092ECB2" w14:textId="77777777" w:rsidR="00211736" w:rsidRPr="00AB3226" w:rsidRDefault="005563C2">
      <w:pPr>
        <w:rPr>
          <w:sz w:val="24"/>
          <w:szCs w:val="24"/>
        </w:rPr>
      </w:pPr>
      <w:r w:rsidRPr="00AB322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E6B768" wp14:editId="3B5A2B3E">
                <wp:simplePos x="0" y="0"/>
                <wp:positionH relativeFrom="column">
                  <wp:posOffset>521970</wp:posOffset>
                </wp:positionH>
                <wp:positionV relativeFrom="paragraph">
                  <wp:posOffset>6350</wp:posOffset>
                </wp:positionV>
                <wp:extent cx="4533900" cy="1022350"/>
                <wp:effectExtent l="0" t="0" r="19050" b="25400"/>
                <wp:wrapNone/>
                <wp:docPr id="3" name="Rectangle à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33900" cy="102235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370ED4" w14:textId="77777777" w:rsidR="005563C2" w:rsidRPr="00F54B54" w:rsidRDefault="005563C2" w:rsidP="005563C2">
                            <w:pPr>
                              <w:shd w:val="clear" w:color="auto" w:fill="BFBFBF"/>
                              <w:jc w:val="center"/>
                              <w:rPr>
                                <w:b/>
                                <w:caps/>
                                <w:color w:val="244061"/>
                                <w:sz w:val="28"/>
                                <w:szCs w:val="28"/>
                              </w:rPr>
                            </w:pPr>
                            <w:r w:rsidRPr="00F54B54">
                              <w:rPr>
                                <w:b/>
                                <w:caps/>
                                <w:color w:val="244061"/>
                                <w:sz w:val="28"/>
                                <w:szCs w:val="28"/>
                              </w:rPr>
                              <w:t>Caisse Primaire d'Assurance Maladie</w:t>
                            </w:r>
                          </w:p>
                          <w:p w14:paraId="6F4096E1" w14:textId="77777777" w:rsidR="005563C2" w:rsidRPr="00F54B54" w:rsidRDefault="005563C2" w:rsidP="005563C2">
                            <w:pPr>
                              <w:shd w:val="clear" w:color="auto" w:fill="BFBFBF"/>
                              <w:jc w:val="center"/>
                              <w:rPr>
                                <w:b/>
                                <w:caps/>
                                <w:color w:val="244061"/>
                                <w:sz w:val="28"/>
                                <w:szCs w:val="28"/>
                              </w:rPr>
                            </w:pPr>
                            <w:r w:rsidRPr="00F54B54">
                              <w:rPr>
                                <w:b/>
                                <w:caps/>
                                <w:color w:val="244061"/>
                                <w:sz w:val="28"/>
                                <w:szCs w:val="28"/>
                              </w:rPr>
                              <w:t>des Hauts-de-Seine</w:t>
                            </w:r>
                          </w:p>
                          <w:p w14:paraId="1BE93AF7" w14:textId="77777777" w:rsidR="005563C2" w:rsidRPr="00F54B54" w:rsidRDefault="005563C2" w:rsidP="005563C2">
                            <w:pPr>
                              <w:shd w:val="clear" w:color="auto" w:fill="BFBFBF"/>
                              <w:jc w:val="center"/>
                              <w:rPr>
                                <w:b/>
                                <w:caps/>
                                <w:color w:val="244061"/>
                                <w:sz w:val="28"/>
                                <w:szCs w:val="28"/>
                              </w:rPr>
                            </w:pPr>
                            <w:r w:rsidRPr="00F54B54">
                              <w:rPr>
                                <w:b/>
                                <w:caps/>
                                <w:color w:val="244061"/>
                                <w:sz w:val="28"/>
                                <w:szCs w:val="28"/>
                              </w:rPr>
                              <w:t>***</w:t>
                            </w:r>
                          </w:p>
                          <w:p w14:paraId="5D87C7B5" w14:textId="77777777" w:rsidR="005563C2" w:rsidRPr="00F54B54" w:rsidRDefault="005563C2" w:rsidP="005563C2">
                            <w:pPr>
                              <w:shd w:val="clear" w:color="auto" w:fill="BFBFBF"/>
                              <w:jc w:val="center"/>
                              <w:rPr>
                                <w:b/>
                                <w:color w:val="244061"/>
                                <w:sz w:val="28"/>
                                <w:szCs w:val="28"/>
                              </w:rPr>
                            </w:pPr>
                            <w:r w:rsidRPr="00F54B54">
                              <w:rPr>
                                <w:b/>
                                <w:caps/>
                                <w:color w:val="244061"/>
                                <w:sz w:val="28"/>
                                <w:szCs w:val="28"/>
                              </w:rPr>
                              <w:t>92026 NANTERRE CEDEX</w:t>
                            </w:r>
                          </w:p>
                          <w:p w14:paraId="3D054A83" w14:textId="77777777" w:rsidR="005563C2" w:rsidRPr="00962F65" w:rsidRDefault="005563C2" w:rsidP="005563C2">
                            <w:pPr>
                              <w:shd w:val="clear" w:color="auto" w:fill="BFBFBF"/>
                              <w:jc w:val="center"/>
                              <w:rPr>
                                <w:rFonts w:ascii="Arial" w:hAnsi="Arial" w:cs="Arial"/>
                                <w:b/>
                                <w:color w:val="24406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oundrect w14:anchorId="34E6B768" id="Rectangle à coins arrondis 6" o:spid="_x0000_s1026" style="position:absolute;margin-left:41.1pt;margin-top:.5pt;width:357pt;height:8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" fillcolor="#bfbfbf" strokecolor="#41719c" strokeweight="1pt">
                <v:stroke joinstyle="miter"/>
                <v:path arrowok="t"/>
                <v:textbox>
                  <w:txbxContent>
                    <w:p w14:paraId="24370ED4" w14:textId="77777777" w:rsidR="005563C2" w:rsidRPr="00F54B54" w:rsidRDefault="005563C2" w:rsidP="005563C2">
                      <w:pPr>
                        <w:shd w:val="clear" w:color="auto" w:fill="BFBFBF"/>
                        <w:jc w:val="center"/>
                        <w:rPr>
                          <w:b/>
                          <w:caps/>
                          <w:color w:val="244061"/>
                          <w:sz w:val="28"/>
                          <w:szCs w:val="28"/>
                        </w:rPr>
                      </w:pPr>
                      <w:r w:rsidRPr="00F54B54">
                        <w:rPr>
                          <w:b/>
                          <w:caps/>
                          <w:color w:val="244061"/>
                          <w:sz w:val="28"/>
                          <w:szCs w:val="28"/>
                        </w:rPr>
                        <w:t>Caisse Primaire d'Assurance Maladie</w:t>
                      </w:r>
                    </w:p>
                    <w:p w14:paraId="6F4096E1" w14:textId="77777777" w:rsidR="005563C2" w:rsidRPr="00F54B54" w:rsidRDefault="005563C2" w:rsidP="005563C2">
                      <w:pPr>
                        <w:shd w:val="clear" w:color="auto" w:fill="BFBFBF"/>
                        <w:jc w:val="center"/>
                        <w:rPr>
                          <w:b/>
                          <w:caps/>
                          <w:color w:val="244061"/>
                          <w:sz w:val="28"/>
                          <w:szCs w:val="28"/>
                        </w:rPr>
                      </w:pPr>
                      <w:r w:rsidRPr="00F54B54">
                        <w:rPr>
                          <w:b/>
                          <w:caps/>
                          <w:color w:val="244061"/>
                          <w:sz w:val="28"/>
                          <w:szCs w:val="28"/>
                        </w:rPr>
                        <w:t>des Hauts-de-Seine</w:t>
                      </w:r>
                    </w:p>
                    <w:p w14:paraId="1BE93AF7" w14:textId="77777777" w:rsidR="005563C2" w:rsidRPr="00F54B54" w:rsidRDefault="005563C2" w:rsidP="005563C2">
                      <w:pPr>
                        <w:shd w:val="clear" w:color="auto" w:fill="BFBFBF"/>
                        <w:jc w:val="center"/>
                        <w:rPr>
                          <w:b/>
                          <w:caps/>
                          <w:color w:val="244061"/>
                          <w:sz w:val="28"/>
                          <w:szCs w:val="28"/>
                        </w:rPr>
                      </w:pPr>
                      <w:r w:rsidRPr="00F54B54">
                        <w:rPr>
                          <w:b/>
                          <w:caps/>
                          <w:color w:val="244061"/>
                          <w:sz w:val="28"/>
                          <w:szCs w:val="28"/>
                        </w:rPr>
                        <w:t>***</w:t>
                      </w:r>
                    </w:p>
                    <w:p w14:paraId="5D87C7B5" w14:textId="77777777" w:rsidR="005563C2" w:rsidRPr="00F54B54" w:rsidRDefault="005563C2" w:rsidP="005563C2">
                      <w:pPr>
                        <w:shd w:val="clear" w:color="auto" w:fill="BFBFBF"/>
                        <w:jc w:val="center"/>
                        <w:rPr>
                          <w:b/>
                          <w:color w:val="244061"/>
                          <w:sz w:val="28"/>
                          <w:szCs w:val="28"/>
                        </w:rPr>
                      </w:pPr>
                      <w:r w:rsidRPr="00F54B54">
                        <w:rPr>
                          <w:b/>
                          <w:caps/>
                          <w:color w:val="244061"/>
                          <w:sz w:val="28"/>
                          <w:szCs w:val="28"/>
                        </w:rPr>
                        <w:t>92026 NANTERRE CEDEX</w:t>
                      </w:r>
                    </w:p>
                    <w:p w14:paraId="3D054A83" w14:textId="77777777" w:rsidR="005563C2" w:rsidRPr="00962F65" w:rsidRDefault="005563C2" w:rsidP="005563C2">
                      <w:pPr>
                        <w:shd w:val="clear" w:color="auto" w:fill="BFBFBF"/>
                        <w:jc w:val="center"/>
                        <w:rPr>
                          <w:rFonts w:ascii="Arial" w:hAnsi="Arial" w:cs="Arial"/>
                          <w:b/>
                          <w:color w:val="244061"/>
                          <w:sz w:val="36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F8F3385" w14:textId="77777777" w:rsidR="00211736" w:rsidRPr="00AB3226" w:rsidRDefault="00211736">
      <w:pPr>
        <w:rPr>
          <w:sz w:val="24"/>
          <w:szCs w:val="24"/>
        </w:rPr>
      </w:pPr>
    </w:p>
    <w:p w14:paraId="03B83A68" w14:textId="77777777" w:rsidR="00F16319" w:rsidRPr="00AB3226" w:rsidRDefault="00F16319">
      <w:pPr>
        <w:rPr>
          <w:sz w:val="24"/>
          <w:szCs w:val="24"/>
        </w:rPr>
      </w:pPr>
    </w:p>
    <w:p w14:paraId="4DA54707" w14:textId="77777777" w:rsidR="00F16319" w:rsidRPr="00AB3226" w:rsidRDefault="00F16319">
      <w:pPr>
        <w:rPr>
          <w:sz w:val="24"/>
          <w:szCs w:val="24"/>
        </w:rPr>
      </w:pPr>
    </w:p>
    <w:p w14:paraId="58A2A791" w14:textId="77777777" w:rsidR="00F16319" w:rsidRPr="00AB3226" w:rsidRDefault="00F16319">
      <w:pPr>
        <w:rPr>
          <w:sz w:val="24"/>
          <w:szCs w:val="24"/>
        </w:rPr>
      </w:pPr>
    </w:p>
    <w:p w14:paraId="47A8381A" w14:textId="77777777" w:rsidR="00F16319" w:rsidRPr="00AB3226" w:rsidRDefault="00F16319">
      <w:pPr>
        <w:rPr>
          <w:sz w:val="24"/>
          <w:szCs w:val="24"/>
        </w:rPr>
      </w:pPr>
    </w:p>
    <w:p w14:paraId="1B7D181C" w14:textId="77777777" w:rsidR="005563C2" w:rsidRPr="00AB3226" w:rsidRDefault="005563C2">
      <w:pPr>
        <w:rPr>
          <w:sz w:val="24"/>
          <w:szCs w:val="24"/>
        </w:rPr>
      </w:pPr>
    </w:p>
    <w:p w14:paraId="2912BBC5" w14:textId="77777777" w:rsidR="005563C2" w:rsidRPr="00AB3226" w:rsidRDefault="005563C2">
      <w:pPr>
        <w:rPr>
          <w:sz w:val="24"/>
          <w:szCs w:val="24"/>
        </w:rPr>
      </w:pPr>
    </w:p>
    <w:p w14:paraId="4EBA46FD" w14:textId="77777777" w:rsidR="005563C2" w:rsidRPr="00AB3226" w:rsidRDefault="00F54B54">
      <w:pPr>
        <w:rPr>
          <w:sz w:val="24"/>
          <w:szCs w:val="24"/>
        </w:rPr>
      </w:pPr>
      <w:r w:rsidRPr="00AB322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67E7A4" wp14:editId="1FADA971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5730240" cy="882650"/>
                <wp:effectExtent l="0" t="0" r="22860" b="12700"/>
                <wp:wrapNone/>
                <wp:docPr id="2" name="Rectangle à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0240" cy="88265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BE4D94" w14:textId="77777777" w:rsidR="005563C2" w:rsidRDefault="005563C2" w:rsidP="005563C2">
                            <w:pPr>
                              <w:shd w:val="clear" w:color="auto" w:fill="BFBFBF"/>
                              <w:jc w:val="center"/>
                              <w:rPr>
                                <w:b/>
                                <w:caps/>
                                <w:color w:val="244061"/>
                                <w:sz w:val="36"/>
                                <w:szCs w:val="36"/>
                              </w:rPr>
                            </w:pPr>
                            <w:r w:rsidRPr="005563C2">
                              <w:rPr>
                                <w:b/>
                                <w:caps/>
                                <w:color w:val="244061"/>
                                <w:sz w:val="36"/>
                                <w:szCs w:val="36"/>
                              </w:rPr>
                              <w:t>ACTE D</w:t>
                            </w:r>
                            <w:r>
                              <w:rPr>
                                <w:b/>
                                <w:caps/>
                                <w:color w:val="244061"/>
                                <w:sz w:val="36"/>
                                <w:szCs w:val="36"/>
                              </w:rPr>
                              <w:t>’</w:t>
                            </w:r>
                            <w:r w:rsidRPr="005563C2">
                              <w:rPr>
                                <w:b/>
                                <w:caps/>
                                <w:color w:val="244061"/>
                                <w:sz w:val="36"/>
                                <w:szCs w:val="36"/>
                              </w:rPr>
                              <w:t>ENGAGEMENT</w:t>
                            </w:r>
                          </w:p>
                          <w:p w14:paraId="52B31296" w14:textId="77777777" w:rsidR="00C74D3B" w:rsidRDefault="00C74D3B" w:rsidP="005563C2">
                            <w:pPr>
                              <w:shd w:val="clear" w:color="auto" w:fill="BFBFBF"/>
                              <w:jc w:val="center"/>
                              <w:rPr>
                                <w:b/>
                                <w:caps/>
                                <w:color w:val="24406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244061"/>
                                <w:sz w:val="36"/>
                                <w:szCs w:val="36"/>
                              </w:rPr>
                              <w:t>(A.E.)</w:t>
                            </w:r>
                          </w:p>
                          <w:p w14:paraId="5A42C1CA" w14:textId="28815C00" w:rsidR="0039484C" w:rsidRDefault="00C74D3B" w:rsidP="0039484C">
                            <w:pPr>
                              <w:pStyle w:val="Corpsdetexte"/>
                              <w:shd w:val="clear" w:color="auto" w:fill="BFBFBF" w:themeFill="background1" w:themeFillShade="BF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244061" w:themeColor="accent1" w:themeShade="80"/>
                                <w:sz w:val="24"/>
                                <w:szCs w:val="24"/>
                              </w:rPr>
                            </w:pPr>
                            <w:r w:rsidRPr="00C74D3B">
                              <w:rPr>
                                <w:rFonts w:ascii="Times New Roman" w:hAnsi="Times New Roman"/>
                                <w:b/>
                                <w:bCs/>
                                <w:color w:val="244061" w:themeColor="accent1" w:themeShade="80"/>
                                <w:sz w:val="24"/>
                                <w:szCs w:val="24"/>
                              </w:rPr>
                              <w:t>Procédure adaptée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oundrect w14:anchorId="1167E7A4" id="_x0000_s1027" style="position:absolute;margin-left:0;margin-top:.5pt;width:451.2pt;height:69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" fillcolor="#bfbfbf" strokecolor="#41719c" strokeweight="1pt">
                <v:stroke joinstyle="miter"/>
                <v:path arrowok="t"/>
                <v:textbox>
                  <w:txbxContent>
                    <w:p w14:paraId="4FBE4D94" w14:textId="77777777" w:rsidR="005563C2" w:rsidRDefault="005563C2" w:rsidP="005563C2">
                      <w:pPr>
                        <w:shd w:val="clear" w:color="auto" w:fill="BFBFBF"/>
                        <w:jc w:val="center"/>
                        <w:rPr>
                          <w:b/>
                          <w:caps/>
                          <w:color w:val="244061"/>
                          <w:sz w:val="36"/>
                          <w:szCs w:val="36"/>
                        </w:rPr>
                      </w:pPr>
                      <w:r w:rsidRPr="005563C2">
                        <w:rPr>
                          <w:b/>
                          <w:caps/>
                          <w:color w:val="244061"/>
                          <w:sz w:val="36"/>
                          <w:szCs w:val="36"/>
                        </w:rPr>
                        <w:t>ACTE D</w:t>
                      </w:r>
                      <w:r>
                        <w:rPr>
                          <w:b/>
                          <w:caps/>
                          <w:color w:val="244061"/>
                          <w:sz w:val="36"/>
                          <w:szCs w:val="36"/>
                        </w:rPr>
                        <w:t>’</w:t>
                      </w:r>
                      <w:r w:rsidRPr="005563C2">
                        <w:rPr>
                          <w:b/>
                          <w:caps/>
                          <w:color w:val="244061"/>
                          <w:sz w:val="36"/>
                          <w:szCs w:val="36"/>
                        </w:rPr>
                        <w:t>ENGAGEMENT</w:t>
                      </w:r>
                    </w:p>
                    <w:p w14:paraId="52B31296" w14:textId="77777777" w:rsidR="00C74D3B" w:rsidRDefault="00C74D3B" w:rsidP="005563C2">
                      <w:pPr>
                        <w:shd w:val="clear" w:color="auto" w:fill="BFBFBF"/>
                        <w:jc w:val="center"/>
                        <w:rPr>
                          <w:b/>
                          <w:caps/>
                          <w:color w:val="24406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aps/>
                          <w:color w:val="244061"/>
                          <w:sz w:val="36"/>
                          <w:szCs w:val="36"/>
                        </w:rPr>
                        <w:t>(A.E.)</w:t>
                      </w:r>
                    </w:p>
                    <w:p w14:paraId="5A42C1CA" w14:textId="28815C00" w:rsidR="0039484C" w:rsidRDefault="00C74D3B" w:rsidP="0039484C">
                      <w:pPr>
                        <w:pStyle w:val="Corpsdetexte"/>
                        <w:shd w:val="clear" w:color="auto" w:fill="BFBFBF" w:themeFill="background1" w:themeFillShade="BF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244061" w:themeColor="accent1" w:themeShade="80"/>
                          <w:sz w:val="24"/>
                          <w:szCs w:val="24"/>
                        </w:rPr>
                      </w:pPr>
                      <w:r w:rsidRPr="00C74D3B">
                        <w:rPr>
                          <w:rFonts w:ascii="Times New Roman" w:hAnsi="Times New Roman"/>
                          <w:b/>
                          <w:bCs/>
                          <w:color w:val="244061" w:themeColor="accent1" w:themeShade="80"/>
                          <w:sz w:val="24"/>
                          <w:szCs w:val="24"/>
                        </w:rPr>
                        <w:t>Procédure adaptée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B422A41" w14:textId="77777777" w:rsidR="005563C2" w:rsidRPr="00AB3226" w:rsidRDefault="005563C2">
      <w:pPr>
        <w:rPr>
          <w:sz w:val="24"/>
          <w:szCs w:val="24"/>
        </w:rPr>
      </w:pPr>
    </w:p>
    <w:p w14:paraId="145BF15B" w14:textId="77777777" w:rsidR="00F16319" w:rsidRPr="00AB3226" w:rsidRDefault="00F16319">
      <w:pPr>
        <w:rPr>
          <w:sz w:val="24"/>
          <w:szCs w:val="24"/>
        </w:rPr>
      </w:pPr>
    </w:p>
    <w:p w14:paraId="2646FF8F" w14:textId="77777777" w:rsidR="00F16319" w:rsidRPr="00AB3226" w:rsidRDefault="00F16319">
      <w:pPr>
        <w:rPr>
          <w:sz w:val="24"/>
          <w:szCs w:val="24"/>
        </w:rPr>
      </w:pPr>
    </w:p>
    <w:p w14:paraId="0CC6E014" w14:textId="77777777" w:rsidR="009F4D7C" w:rsidRPr="00AB3226" w:rsidRDefault="009F4D7C">
      <w:pPr>
        <w:rPr>
          <w:sz w:val="24"/>
          <w:szCs w:val="24"/>
        </w:rPr>
      </w:pPr>
    </w:p>
    <w:p w14:paraId="448F0B8C" w14:textId="77777777" w:rsidR="001A613C" w:rsidRPr="00AB3226" w:rsidRDefault="001A613C">
      <w:pPr>
        <w:rPr>
          <w:sz w:val="24"/>
          <w:szCs w:val="24"/>
        </w:rPr>
      </w:pPr>
    </w:p>
    <w:p w14:paraId="3EBAE11C" w14:textId="77777777" w:rsidR="00AB3226" w:rsidRPr="00AB3226" w:rsidRDefault="00AB3226" w:rsidP="00C74D3B">
      <w:pPr>
        <w:pStyle w:val="Corpsdetexte"/>
        <w:rPr>
          <w:rFonts w:ascii="Times New Roman" w:hAnsi="Times New Roman"/>
          <w:b/>
          <w:bCs/>
          <w:sz w:val="24"/>
          <w:szCs w:val="24"/>
        </w:rPr>
      </w:pPr>
    </w:p>
    <w:p w14:paraId="53589DCF" w14:textId="77777777" w:rsidR="00AB3226" w:rsidRPr="00AB3226" w:rsidRDefault="00AB3226" w:rsidP="004B2DF3">
      <w:pPr>
        <w:rPr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946"/>
      </w:tblGrid>
      <w:tr w:rsidR="0039484C" w:rsidRPr="004B2DF3" w14:paraId="59D4358F" w14:textId="77777777" w:rsidTr="004B2DF3">
        <w:trPr>
          <w:trHeight w:val="692"/>
        </w:trPr>
        <w:tc>
          <w:tcPr>
            <w:tcW w:w="2405" w:type="dxa"/>
            <w:shd w:val="clear" w:color="auto" w:fill="auto"/>
            <w:vAlign w:val="center"/>
          </w:tcPr>
          <w:p w14:paraId="45D65665" w14:textId="77777777" w:rsidR="0039484C" w:rsidRPr="002A3236" w:rsidRDefault="0039484C" w:rsidP="00E54A06">
            <w:pPr>
              <w:rPr>
                <w:sz w:val="24"/>
                <w:szCs w:val="24"/>
              </w:rPr>
            </w:pPr>
            <w:r w:rsidRPr="002A3236">
              <w:rPr>
                <w:sz w:val="24"/>
                <w:szCs w:val="24"/>
              </w:rPr>
              <w:t>Objet du marché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ABD4386" w14:textId="7BB1C62D" w:rsidR="0039484C" w:rsidRPr="004B2DF3" w:rsidRDefault="0039484C" w:rsidP="001A2704">
            <w:pPr>
              <w:rPr>
                <w:b/>
                <w:strike/>
                <w:color w:val="244061" w:themeColor="accent1" w:themeShade="80"/>
                <w:sz w:val="24"/>
                <w:szCs w:val="24"/>
              </w:rPr>
            </w:pPr>
            <w:r w:rsidRPr="004B2DF3">
              <w:rPr>
                <w:b/>
                <w:bCs/>
                <w:color w:val="244061" w:themeColor="accent1" w:themeShade="80"/>
                <w:sz w:val="24"/>
                <w:szCs w:val="24"/>
              </w:rPr>
              <w:t>Travaux d’électricité courants forts &amp; faibles</w:t>
            </w:r>
            <w:r w:rsidR="001A2704">
              <w:rPr>
                <w:b/>
                <w:bCs/>
                <w:color w:val="244061" w:themeColor="accent1" w:themeShade="80"/>
                <w:sz w:val="24"/>
                <w:szCs w:val="24"/>
              </w:rPr>
              <w:t xml:space="preserve"> pour les </w:t>
            </w:r>
            <w:r w:rsidRPr="004B2DF3">
              <w:rPr>
                <w:b/>
                <w:bCs/>
                <w:color w:val="244061" w:themeColor="accent1" w:themeShade="80"/>
                <w:sz w:val="24"/>
                <w:szCs w:val="24"/>
              </w:rPr>
              <w:t>sites de la CPAM92</w:t>
            </w:r>
          </w:p>
        </w:tc>
      </w:tr>
      <w:tr w:rsidR="0039484C" w:rsidRPr="004B2DF3" w14:paraId="37C2C402" w14:textId="77777777" w:rsidTr="004B2DF3">
        <w:trPr>
          <w:trHeight w:val="418"/>
        </w:trPr>
        <w:tc>
          <w:tcPr>
            <w:tcW w:w="2405" w:type="dxa"/>
            <w:shd w:val="clear" w:color="auto" w:fill="auto"/>
            <w:vAlign w:val="center"/>
          </w:tcPr>
          <w:p w14:paraId="3D178C89" w14:textId="77777777" w:rsidR="0039484C" w:rsidRPr="004B2DF3" w:rsidRDefault="0039484C" w:rsidP="00E54A06">
            <w:pPr>
              <w:rPr>
                <w:sz w:val="24"/>
                <w:szCs w:val="24"/>
              </w:rPr>
            </w:pPr>
            <w:r w:rsidRPr="004B2DF3">
              <w:rPr>
                <w:sz w:val="24"/>
                <w:szCs w:val="24"/>
              </w:rPr>
              <w:t>Consultation n°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B773897" w14:textId="52F61893" w:rsidR="0039484C" w:rsidRPr="004B2DF3" w:rsidRDefault="0039484C" w:rsidP="0039484C">
            <w:pPr>
              <w:tabs>
                <w:tab w:val="left" w:pos="315"/>
              </w:tabs>
              <w:rPr>
                <w:b/>
                <w:sz w:val="24"/>
                <w:szCs w:val="24"/>
              </w:rPr>
            </w:pPr>
            <w:r w:rsidRPr="004B2DF3">
              <w:rPr>
                <w:b/>
                <w:sz w:val="24"/>
                <w:szCs w:val="24"/>
              </w:rPr>
              <w:t xml:space="preserve"> </w:t>
            </w:r>
            <w:r w:rsidRPr="004B2DF3">
              <w:rPr>
                <w:b/>
                <w:bCs/>
                <w:color w:val="244061" w:themeColor="accent1" w:themeShade="80"/>
                <w:sz w:val="24"/>
                <w:szCs w:val="24"/>
              </w:rPr>
              <w:t>2025.02</w:t>
            </w:r>
          </w:p>
        </w:tc>
      </w:tr>
      <w:tr w:rsidR="0039484C" w:rsidRPr="004B2DF3" w14:paraId="1BDF0156" w14:textId="77777777" w:rsidTr="004B2DF3">
        <w:trPr>
          <w:trHeight w:val="729"/>
        </w:trPr>
        <w:tc>
          <w:tcPr>
            <w:tcW w:w="2405" w:type="dxa"/>
            <w:shd w:val="clear" w:color="auto" w:fill="auto"/>
            <w:vAlign w:val="center"/>
          </w:tcPr>
          <w:p w14:paraId="45E661AF" w14:textId="77777777" w:rsidR="0039484C" w:rsidRPr="004B2DF3" w:rsidRDefault="0039484C" w:rsidP="00E54A06">
            <w:pPr>
              <w:rPr>
                <w:sz w:val="24"/>
                <w:szCs w:val="24"/>
              </w:rPr>
            </w:pPr>
            <w:r w:rsidRPr="004B2DF3">
              <w:rPr>
                <w:sz w:val="24"/>
                <w:szCs w:val="24"/>
              </w:rPr>
              <w:t>Procédure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494B549" w14:textId="77777777" w:rsidR="0039484C" w:rsidRPr="004B2DF3" w:rsidRDefault="0039484C" w:rsidP="00E54A06">
            <w:pPr>
              <w:ind w:right="-16"/>
              <w:rPr>
                <w:sz w:val="24"/>
                <w:szCs w:val="24"/>
              </w:rPr>
            </w:pPr>
            <w:r w:rsidRPr="004B2DF3">
              <w:rPr>
                <w:sz w:val="24"/>
                <w:szCs w:val="24"/>
              </w:rPr>
              <w:t xml:space="preserve">Marché à Procédure Adaptée – </w:t>
            </w:r>
          </w:p>
          <w:p w14:paraId="323E5210" w14:textId="57FB6B83" w:rsidR="0039484C" w:rsidRPr="004B2DF3" w:rsidRDefault="0039484C" w:rsidP="00E54A06">
            <w:pPr>
              <w:ind w:right="-16"/>
              <w:rPr>
                <w:sz w:val="24"/>
                <w:szCs w:val="24"/>
              </w:rPr>
            </w:pPr>
            <w:r w:rsidRPr="004B2DF3">
              <w:rPr>
                <w:sz w:val="24"/>
                <w:szCs w:val="24"/>
              </w:rPr>
              <w:t>Articles L.2123-1 et L.2125-1.1 du code de la commande publique</w:t>
            </w:r>
          </w:p>
        </w:tc>
      </w:tr>
    </w:tbl>
    <w:p w14:paraId="55430BB2" w14:textId="77777777" w:rsidR="0039484C" w:rsidRPr="00AB3226" w:rsidRDefault="0039484C" w:rsidP="0039484C">
      <w:pPr>
        <w:tabs>
          <w:tab w:val="left" w:pos="709"/>
        </w:tabs>
        <w:rPr>
          <w:i/>
          <w:sz w:val="24"/>
          <w:szCs w:val="24"/>
        </w:rPr>
      </w:pPr>
    </w:p>
    <w:p w14:paraId="1CA7E90B" w14:textId="4F5DE63E" w:rsidR="0039484C" w:rsidRPr="00AB3226" w:rsidRDefault="0039484C" w:rsidP="0039484C">
      <w:pPr>
        <w:jc w:val="center"/>
        <w:rPr>
          <w:i/>
          <w:sz w:val="24"/>
          <w:szCs w:val="24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DF14FB" w:rsidRPr="00DF14FB" w14:paraId="62EB3593" w14:textId="77777777" w:rsidTr="00DF14FB">
        <w:trPr>
          <w:trHeight w:val="468"/>
        </w:trPr>
        <w:tc>
          <w:tcPr>
            <w:tcW w:w="92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0A41CA1" w14:textId="77777777" w:rsidR="0039484C" w:rsidRPr="00DF14FB" w:rsidRDefault="0039484C" w:rsidP="00E54A06">
            <w:pPr>
              <w:jc w:val="center"/>
              <w:rPr>
                <w:sz w:val="24"/>
                <w:szCs w:val="24"/>
              </w:rPr>
            </w:pPr>
            <w:r w:rsidRPr="00DF14FB">
              <w:rPr>
                <w:sz w:val="24"/>
                <w:szCs w:val="24"/>
              </w:rPr>
              <w:t>Cadre réservée à la personne représentant le pouvoir adjudicateur</w:t>
            </w:r>
          </w:p>
        </w:tc>
      </w:tr>
      <w:tr w:rsidR="00DF14FB" w:rsidRPr="00DF14FB" w14:paraId="1B53B05B" w14:textId="77777777" w:rsidTr="00DF14FB">
        <w:trPr>
          <w:trHeight w:val="410"/>
        </w:trPr>
        <w:tc>
          <w:tcPr>
            <w:tcW w:w="46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E7729D" w14:textId="36E6F41A" w:rsidR="004B2DF3" w:rsidRPr="00DF14FB" w:rsidRDefault="004B2DF3" w:rsidP="00E54A06">
            <w:pPr>
              <w:rPr>
                <w:b/>
                <w:sz w:val="24"/>
                <w:szCs w:val="24"/>
              </w:rPr>
            </w:pPr>
            <w:r w:rsidRPr="00DF14FB">
              <w:rPr>
                <w:b/>
                <w:sz w:val="24"/>
                <w:szCs w:val="24"/>
              </w:rPr>
              <w:t>Décision du Pouvoir adjudicateur</w:t>
            </w:r>
          </w:p>
        </w:tc>
        <w:tc>
          <w:tcPr>
            <w:tcW w:w="46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24D6DD" w14:textId="77777777" w:rsidR="004B2DF3" w:rsidRPr="00DF14FB" w:rsidRDefault="004B2DF3" w:rsidP="00E54A06">
            <w:pPr>
              <w:rPr>
                <w:sz w:val="24"/>
                <w:szCs w:val="24"/>
              </w:rPr>
            </w:pPr>
          </w:p>
        </w:tc>
      </w:tr>
      <w:tr w:rsidR="00DF14FB" w:rsidRPr="00DF14FB" w14:paraId="32FED15C" w14:textId="77777777" w:rsidTr="00DF14FB">
        <w:trPr>
          <w:trHeight w:val="410"/>
        </w:trPr>
        <w:tc>
          <w:tcPr>
            <w:tcW w:w="46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6E008EB" w14:textId="3AA206EA" w:rsidR="004B2DF3" w:rsidRPr="00DF14FB" w:rsidRDefault="004B2DF3" w:rsidP="00E54A06">
            <w:pPr>
              <w:rPr>
                <w:b/>
                <w:sz w:val="24"/>
                <w:szCs w:val="24"/>
              </w:rPr>
            </w:pPr>
            <w:r w:rsidRPr="00DF14FB">
              <w:rPr>
                <w:b/>
                <w:sz w:val="24"/>
                <w:szCs w:val="24"/>
              </w:rPr>
              <w:t>N° du Marché</w:t>
            </w:r>
          </w:p>
        </w:tc>
        <w:tc>
          <w:tcPr>
            <w:tcW w:w="46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C300B3" w14:textId="77777777" w:rsidR="004B2DF3" w:rsidRPr="00DF14FB" w:rsidRDefault="004B2DF3" w:rsidP="00E54A06">
            <w:pPr>
              <w:rPr>
                <w:sz w:val="24"/>
                <w:szCs w:val="24"/>
              </w:rPr>
            </w:pPr>
          </w:p>
        </w:tc>
      </w:tr>
      <w:tr w:rsidR="00DF14FB" w:rsidRPr="00DF14FB" w14:paraId="0685FB58" w14:textId="77777777" w:rsidTr="00DF14FB">
        <w:trPr>
          <w:trHeight w:val="410"/>
        </w:trPr>
        <w:tc>
          <w:tcPr>
            <w:tcW w:w="46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4732BFB" w14:textId="77777777" w:rsidR="0039484C" w:rsidRPr="00DF14FB" w:rsidRDefault="0039484C" w:rsidP="00E54A06">
            <w:pPr>
              <w:rPr>
                <w:b/>
                <w:sz w:val="24"/>
                <w:szCs w:val="24"/>
              </w:rPr>
            </w:pPr>
            <w:r w:rsidRPr="00DF14FB">
              <w:rPr>
                <w:b/>
                <w:sz w:val="24"/>
                <w:szCs w:val="24"/>
              </w:rPr>
              <w:t>Date d’effet de l’accord-cadre</w:t>
            </w:r>
          </w:p>
        </w:tc>
        <w:tc>
          <w:tcPr>
            <w:tcW w:w="46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16B2563" w14:textId="77777777" w:rsidR="0039484C" w:rsidRPr="00DF14FB" w:rsidRDefault="0039484C" w:rsidP="00E54A06">
            <w:pPr>
              <w:rPr>
                <w:sz w:val="24"/>
                <w:szCs w:val="24"/>
              </w:rPr>
            </w:pPr>
            <w:r w:rsidRPr="00DF14FB">
              <w:rPr>
                <w:sz w:val="24"/>
                <w:szCs w:val="24"/>
              </w:rPr>
              <w:t xml:space="preserve">Date de notification </w:t>
            </w:r>
          </w:p>
        </w:tc>
      </w:tr>
      <w:tr w:rsidR="00DF14FB" w:rsidRPr="00DF14FB" w14:paraId="02E3386D" w14:textId="77777777" w:rsidTr="00DF14FB">
        <w:trPr>
          <w:trHeight w:val="518"/>
        </w:trPr>
        <w:tc>
          <w:tcPr>
            <w:tcW w:w="46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D08112C" w14:textId="77777777" w:rsidR="0039484C" w:rsidRPr="00DF14FB" w:rsidRDefault="0039484C" w:rsidP="00E54A06">
            <w:pPr>
              <w:rPr>
                <w:b/>
                <w:sz w:val="24"/>
                <w:szCs w:val="24"/>
              </w:rPr>
            </w:pPr>
            <w:r w:rsidRPr="00DF14FB">
              <w:rPr>
                <w:b/>
                <w:sz w:val="24"/>
                <w:szCs w:val="24"/>
              </w:rPr>
              <w:t>Date de début d’exécution des prestations</w:t>
            </w:r>
          </w:p>
        </w:tc>
        <w:tc>
          <w:tcPr>
            <w:tcW w:w="46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9879EC9" w14:textId="77777777" w:rsidR="0039484C" w:rsidRPr="00DF14FB" w:rsidRDefault="0039484C" w:rsidP="00E54A06">
            <w:pPr>
              <w:rPr>
                <w:sz w:val="24"/>
                <w:szCs w:val="24"/>
              </w:rPr>
            </w:pPr>
            <w:r w:rsidRPr="00DF14FB">
              <w:rPr>
                <w:sz w:val="24"/>
                <w:szCs w:val="24"/>
              </w:rPr>
              <w:t>Date de notification</w:t>
            </w:r>
          </w:p>
        </w:tc>
      </w:tr>
      <w:tr w:rsidR="00DF14FB" w:rsidRPr="00DF14FB" w14:paraId="1BC22850" w14:textId="77777777" w:rsidTr="00DF14FB">
        <w:trPr>
          <w:trHeight w:val="695"/>
        </w:trPr>
        <w:tc>
          <w:tcPr>
            <w:tcW w:w="46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1F851F0" w14:textId="72BF96E4" w:rsidR="00DF14FB" w:rsidRPr="00DF14FB" w:rsidRDefault="00DF14FB" w:rsidP="00E54A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Montant maximal de l’accord- cadre</w:t>
            </w:r>
          </w:p>
        </w:tc>
        <w:tc>
          <w:tcPr>
            <w:tcW w:w="46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E6C41B4" w14:textId="77777777" w:rsidR="0039484C" w:rsidRPr="00DF14FB" w:rsidRDefault="0039484C" w:rsidP="00E54A06">
            <w:pPr>
              <w:rPr>
                <w:sz w:val="24"/>
                <w:szCs w:val="24"/>
              </w:rPr>
            </w:pPr>
            <w:r w:rsidRPr="00DF14FB">
              <w:rPr>
                <w:sz w:val="24"/>
                <w:szCs w:val="24"/>
              </w:rPr>
              <w:t>Minimum : 0 €</w:t>
            </w:r>
          </w:p>
          <w:p w14:paraId="6A2154E1" w14:textId="2C073709" w:rsidR="00DF14FB" w:rsidRPr="00DF14FB" w:rsidRDefault="00DF14FB" w:rsidP="00DF1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Maximum : 1 600 000 € HT</w:t>
            </w:r>
          </w:p>
        </w:tc>
      </w:tr>
      <w:tr w:rsidR="00DF14FB" w:rsidRPr="00DF14FB" w14:paraId="4557AB92" w14:textId="77777777" w:rsidTr="00DF14FB">
        <w:trPr>
          <w:trHeight w:val="695"/>
        </w:trPr>
        <w:tc>
          <w:tcPr>
            <w:tcW w:w="46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91401C" w14:textId="77777777" w:rsidR="0039484C" w:rsidRPr="00DF14FB" w:rsidRDefault="0039484C" w:rsidP="00E54A06">
            <w:pPr>
              <w:rPr>
                <w:b/>
                <w:sz w:val="24"/>
                <w:szCs w:val="24"/>
              </w:rPr>
            </w:pPr>
            <w:r w:rsidRPr="00DF14FB">
              <w:rPr>
                <w:b/>
                <w:sz w:val="24"/>
                <w:szCs w:val="24"/>
              </w:rPr>
              <w:t>Durée initiale de l’accord-cadre</w:t>
            </w:r>
          </w:p>
          <w:p w14:paraId="73559A2F" w14:textId="77777777" w:rsidR="0039484C" w:rsidRPr="00DF14FB" w:rsidRDefault="0039484C" w:rsidP="00E54A06">
            <w:pPr>
              <w:rPr>
                <w:sz w:val="24"/>
                <w:szCs w:val="24"/>
              </w:rPr>
            </w:pPr>
            <w:r w:rsidRPr="00DF14FB">
              <w:rPr>
                <w:b/>
                <w:sz w:val="24"/>
                <w:szCs w:val="24"/>
              </w:rPr>
              <w:t>Durée maximale </w:t>
            </w:r>
          </w:p>
        </w:tc>
        <w:tc>
          <w:tcPr>
            <w:tcW w:w="46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DCA6DEE" w14:textId="4B6EE037" w:rsidR="0039484C" w:rsidRPr="00DF14FB" w:rsidRDefault="0039484C" w:rsidP="00E54A06">
            <w:pPr>
              <w:rPr>
                <w:sz w:val="24"/>
                <w:szCs w:val="24"/>
              </w:rPr>
            </w:pPr>
            <w:r w:rsidRPr="00DF14FB">
              <w:rPr>
                <w:sz w:val="24"/>
                <w:szCs w:val="24"/>
              </w:rPr>
              <w:t xml:space="preserve">1 an </w:t>
            </w:r>
            <w:r w:rsidR="004B2DF3" w:rsidRPr="00DF14FB">
              <w:rPr>
                <w:sz w:val="24"/>
                <w:szCs w:val="24"/>
              </w:rPr>
              <w:t xml:space="preserve">/ </w:t>
            </w:r>
            <w:r w:rsidRPr="00DF14FB">
              <w:rPr>
                <w:sz w:val="24"/>
                <w:szCs w:val="24"/>
              </w:rPr>
              <w:t xml:space="preserve">reconduction tacite annuelle </w:t>
            </w:r>
          </w:p>
          <w:p w14:paraId="29E806C0" w14:textId="77777777" w:rsidR="0039484C" w:rsidRPr="00DF14FB" w:rsidRDefault="0039484C" w:rsidP="00E54A06">
            <w:pPr>
              <w:rPr>
                <w:sz w:val="24"/>
                <w:szCs w:val="24"/>
              </w:rPr>
            </w:pPr>
            <w:r w:rsidRPr="00DF14FB">
              <w:rPr>
                <w:sz w:val="24"/>
                <w:szCs w:val="24"/>
              </w:rPr>
              <w:t>4 ans</w:t>
            </w:r>
          </w:p>
        </w:tc>
      </w:tr>
    </w:tbl>
    <w:p w14:paraId="08248223" w14:textId="0CA4784D" w:rsidR="0039484C" w:rsidRPr="003C360D" w:rsidRDefault="0039484C" w:rsidP="0039484C">
      <w:pPr>
        <w:jc w:val="center"/>
        <w:rPr>
          <w:sz w:val="24"/>
          <w:szCs w:val="24"/>
        </w:rPr>
      </w:pPr>
    </w:p>
    <w:p w14:paraId="0EC18D65" w14:textId="77777777" w:rsidR="0039484C" w:rsidRPr="00AB3226" w:rsidRDefault="0039484C" w:rsidP="0039484C">
      <w:pPr>
        <w:rPr>
          <w:sz w:val="24"/>
          <w:szCs w:val="24"/>
        </w:rPr>
      </w:pPr>
    </w:p>
    <w:p w14:paraId="48B348FE" w14:textId="77777777" w:rsidR="003C360D" w:rsidRPr="003C360D" w:rsidRDefault="003C360D" w:rsidP="003C360D">
      <w:pPr>
        <w:tabs>
          <w:tab w:val="left" w:pos="426"/>
          <w:tab w:val="left" w:pos="851"/>
          <w:tab w:val="left" w:pos="5103"/>
        </w:tabs>
        <w:suppressAutoHyphens/>
        <w:jc w:val="both"/>
        <w:rPr>
          <w:sz w:val="24"/>
          <w:szCs w:val="24"/>
        </w:rPr>
      </w:pPr>
      <w:proofErr w:type="gramStart"/>
      <w:r w:rsidRPr="003C360D">
        <w:rPr>
          <w:sz w:val="24"/>
          <w:szCs w:val="24"/>
        </w:rPr>
        <w:t>  Nom</w:t>
      </w:r>
      <w:proofErr w:type="gramEnd"/>
      <w:r w:rsidRPr="003C360D">
        <w:rPr>
          <w:sz w:val="24"/>
          <w:szCs w:val="24"/>
        </w:rPr>
        <w:t>, prénom, qualité du signataire du marché</w:t>
      </w:r>
    </w:p>
    <w:p w14:paraId="210412DD" w14:textId="77777777" w:rsidR="003C360D" w:rsidRPr="003C360D" w:rsidRDefault="003C360D" w:rsidP="003C360D">
      <w:pPr>
        <w:tabs>
          <w:tab w:val="left" w:pos="426"/>
          <w:tab w:val="left" w:pos="851"/>
          <w:tab w:val="left" w:pos="5103"/>
        </w:tabs>
        <w:suppressAutoHyphens/>
        <w:jc w:val="both"/>
        <w:rPr>
          <w:sz w:val="24"/>
          <w:szCs w:val="24"/>
        </w:rPr>
      </w:pPr>
    </w:p>
    <w:p w14:paraId="345472EA" w14:textId="2B4974A8" w:rsidR="003C360D" w:rsidRPr="003C360D" w:rsidRDefault="003C360D" w:rsidP="003C360D">
      <w:pPr>
        <w:tabs>
          <w:tab w:val="left" w:pos="426"/>
          <w:tab w:val="left" w:pos="851"/>
          <w:tab w:val="left" w:pos="5103"/>
        </w:tabs>
        <w:suppressAutoHyphens/>
        <w:jc w:val="both"/>
        <w:rPr>
          <w:sz w:val="24"/>
          <w:szCs w:val="24"/>
        </w:rPr>
      </w:pPr>
      <w:r w:rsidRPr="003C360D">
        <w:rPr>
          <w:sz w:val="24"/>
          <w:szCs w:val="24"/>
        </w:rPr>
        <w:t>Monsieur Christian COLLARD Directeur Général de la CPA</w:t>
      </w:r>
      <w:r w:rsidR="00805EEC">
        <w:rPr>
          <w:sz w:val="24"/>
          <w:szCs w:val="24"/>
        </w:rPr>
        <w:t xml:space="preserve">M 92 et par délégation Monsieur Olivier DEMAND, Directeur </w:t>
      </w:r>
      <w:r w:rsidR="00A92953">
        <w:rPr>
          <w:sz w:val="24"/>
          <w:szCs w:val="24"/>
        </w:rPr>
        <w:t>de la Logistique,</w:t>
      </w:r>
      <w:bookmarkStart w:id="0" w:name="_GoBack"/>
      <w:bookmarkEnd w:id="0"/>
      <w:r w:rsidR="00B34BFF">
        <w:rPr>
          <w:sz w:val="24"/>
          <w:szCs w:val="24"/>
        </w:rPr>
        <w:t xml:space="preserve"> de l’Informatique </w:t>
      </w:r>
      <w:r w:rsidR="00805EEC">
        <w:rPr>
          <w:sz w:val="24"/>
          <w:szCs w:val="24"/>
        </w:rPr>
        <w:t xml:space="preserve">et des Flux Entrants </w:t>
      </w:r>
    </w:p>
    <w:p w14:paraId="26C9518D" w14:textId="77777777" w:rsidR="003C360D" w:rsidRPr="003C360D" w:rsidRDefault="003C360D" w:rsidP="003C360D">
      <w:pPr>
        <w:tabs>
          <w:tab w:val="left" w:pos="851"/>
        </w:tabs>
        <w:suppressAutoHyphens/>
        <w:jc w:val="both"/>
        <w:rPr>
          <w:sz w:val="24"/>
          <w:szCs w:val="24"/>
        </w:rPr>
      </w:pPr>
    </w:p>
    <w:p w14:paraId="144A6032" w14:textId="77777777" w:rsidR="003C360D" w:rsidRPr="003C360D" w:rsidRDefault="003C360D" w:rsidP="003C360D">
      <w:pPr>
        <w:jc w:val="both"/>
        <w:rPr>
          <w:sz w:val="24"/>
          <w:szCs w:val="24"/>
        </w:rPr>
      </w:pPr>
      <w:r w:rsidRPr="003C360D">
        <w:rPr>
          <w:sz w:val="24"/>
          <w:szCs w:val="24"/>
        </w:rPr>
        <w:lastRenderedPageBreak/>
        <w:t xml:space="preserve"> Personne habilitée à donner les renseignements prévus à l’article R. 2191- 60 du </w:t>
      </w:r>
    </w:p>
    <w:p w14:paraId="04592D11" w14:textId="77777777" w:rsidR="003C360D" w:rsidRPr="003C360D" w:rsidRDefault="003C360D" w:rsidP="003C360D">
      <w:pPr>
        <w:jc w:val="both"/>
        <w:rPr>
          <w:sz w:val="24"/>
          <w:szCs w:val="24"/>
        </w:rPr>
      </w:pPr>
      <w:r w:rsidRPr="003C360D">
        <w:rPr>
          <w:sz w:val="24"/>
          <w:szCs w:val="24"/>
        </w:rPr>
        <w:t xml:space="preserve">   </w:t>
      </w:r>
      <w:proofErr w:type="gramStart"/>
      <w:r w:rsidRPr="003C360D">
        <w:rPr>
          <w:sz w:val="24"/>
          <w:szCs w:val="24"/>
        </w:rPr>
        <w:t>code</w:t>
      </w:r>
      <w:proofErr w:type="gramEnd"/>
      <w:r w:rsidRPr="003C360D">
        <w:rPr>
          <w:sz w:val="24"/>
          <w:szCs w:val="24"/>
        </w:rPr>
        <w:t xml:space="preserve"> de la commande publique (nantissements ou cessions de créances) : le Directeur  </w:t>
      </w:r>
    </w:p>
    <w:p w14:paraId="6C22A2EA" w14:textId="77777777" w:rsidR="003C360D" w:rsidRPr="003C360D" w:rsidRDefault="003C360D" w:rsidP="003C360D">
      <w:pPr>
        <w:jc w:val="both"/>
        <w:rPr>
          <w:sz w:val="24"/>
          <w:szCs w:val="24"/>
        </w:rPr>
      </w:pPr>
      <w:r w:rsidRPr="003C360D">
        <w:rPr>
          <w:sz w:val="24"/>
          <w:szCs w:val="24"/>
        </w:rPr>
        <w:t xml:space="preserve">   Général de la CPAM des Hauts de Seine.</w:t>
      </w:r>
    </w:p>
    <w:p w14:paraId="07D0DEA0" w14:textId="77777777" w:rsidR="003C360D" w:rsidRPr="003C360D" w:rsidRDefault="003C360D" w:rsidP="003C360D">
      <w:pPr>
        <w:tabs>
          <w:tab w:val="left" w:pos="426"/>
          <w:tab w:val="left" w:pos="851"/>
        </w:tabs>
        <w:suppressAutoHyphens/>
        <w:jc w:val="both"/>
        <w:rPr>
          <w:sz w:val="24"/>
          <w:szCs w:val="24"/>
        </w:rPr>
      </w:pPr>
    </w:p>
    <w:p w14:paraId="72F95E17" w14:textId="77777777" w:rsidR="003C360D" w:rsidRPr="003C360D" w:rsidRDefault="003C360D" w:rsidP="003C360D">
      <w:pPr>
        <w:tabs>
          <w:tab w:val="left" w:pos="720"/>
          <w:tab w:val="left" w:pos="851"/>
        </w:tabs>
        <w:suppressAutoHyphens/>
        <w:jc w:val="both"/>
        <w:rPr>
          <w:sz w:val="24"/>
          <w:szCs w:val="24"/>
        </w:rPr>
      </w:pPr>
      <w:r w:rsidRPr="003C360D">
        <w:rPr>
          <w:sz w:val="24"/>
          <w:szCs w:val="24"/>
        </w:rPr>
        <w:t></w:t>
      </w:r>
      <w:r w:rsidRPr="003C360D">
        <w:rPr>
          <w:sz w:val="24"/>
          <w:szCs w:val="24"/>
        </w:rPr>
        <w:t xml:space="preserve">Désignation du comptable assignataire : Madame BARRAU Directrice Financière et   </w:t>
      </w:r>
    </w:p>
    <w:p w14:paraId="639B7A82" w14:textId="77777777" w:rsidR="003C360D" w:rsidRPr="003C360D" w:rsidRDefault="003C360D" w:rsidP="003C360D">
      <w:pPr>
        <w:tabs>
          <w:tab w:val="left" w:pos="720"/>
          <w:tab w:val="left" w:pos="851"/>
        </w:tabs>
        <w:suppressAutoHyphens/>
        <w:jc w:val="both"/>
        <w:rPr>
          <w:sz w:val="24"/>
          <w:szCs w:val="24"/>
        </w:rPr>
      </w:pPr>
      <w:r w:rsidRPr="003C360D">
        <w:rPr>
          <w:sz w:val="24"/>
          <w:szCs w:val="24"/>
        </w:rPr>
        <w:t xml:space="preserve">      Comptable de la CPAM des Hauts de Seine </w:t>
      </w:r>
    </w:p>
    <w:p w14:paraId="50FE286B" w14:textId="77777777" w:rsidR="0039484C" w:rsidRPr="00AB3226" w:rsidRDefault="0039484C" w:rsidP="0039484C">
      <w:pPr>
        <w:rPr>
          <w:b/>
          <w:sz w:val="24"/>
          <w:szCs w:val="24"/>
          <w:u w:val="single"/>
        </w:rPr>
      </w:pPr>
    </w:p>
    <w:p w14:paraId="52BA54BD" w14:textId="77777777" w:rsidR="004B2DF3" w:rsidRPr="004B2DF3" w:rsidRDefault="004B2DF3" w:rsidP="004B2DF3">
      <w:pPr>
        <w:jc w:val="center"/>
        <w:rPr>
          <w:b/>
          <w:bCs/>
          <w:color w:val="000000"/>
          <w:sz w:val="32"/>
          <w:szCs w:val="32"/>
        </w:rPr>
      </w:pPr>
      <w:r w:rsidRPr="004B2DF3">
        <w:rPr>
          <w:b/>
          <w:bCs/>
          <w:color w:val="000000"/>
          <w:sz w:val="32"/>
          <w:szCs w:val="32"/>
        </w:rPr>
        <w:t>*</w:t>
      </w:r>
    </w:p>
    <w:p w14:paraId="50590486" w14:textId="543F1895" w:rsidR="0039484C" w:rsidRDefault="0039484C" w:rsidP="0039484C">
      <w:pPr>
        <w:rPr>
          <w:sz w:val="24"/>
          <w:szCs w:val="24"/>
        </w:rPr>
      </w:pPr>
      <w:r w:rsidRPr="00AB3226">
        <w:rPr>
          <w:color w:val="000000"/>
          <w:sz w:val="24"/>
          <w:szCs w:val="24"/>
        </w:rPr>
        <w:t xml:space="preserve">Le présent Acte d'engagement se rapporte à l’exécution de travaux </w:t>
      </w:r>
      <w:r>
        <w:rPr>
          <w:sz w:val="24"/>
          <w:szCs w:val="24"/>
        </w:rPr>
        <w:t>comprenant des opérations de réhabilitation ou des réaménagement</w:t>
      </w:r>
      <w:r w:rsidR="001A2704">
        <w:rPr>
          <w:sz w:val="24"/>
          <w:szCs w:val="24"/>
        </w:rPr>
        <w:t>s</w:t>
      </w:r>
      <w:r>
        <w:rPr>
          <w:sz w:val="24"/>
          <w:szCs w:val="24"/>
        </w:rPr>
        <w:t xml:space="preserve"> sur l</w:t>
      </w:r>
      <w:r w:rsidRPr="004B6B7C">
        <w:rPr>
          <w:sz w:val="24"/>
          <w:szCs w:val="24"/>
        </w:rPr>
        <w:t>es sites de la CPAM des Hauts de Seine.</w:t>
      </w:r>
      <w:r>
        <w:rPr>
          <w:sz w:val="24"/>
          <w:szCs w:val="24"/>
        </w:rPr>
        <w:t xml:space="preserve"> </w:t>
      </w:r>
    </w:p>
    <w:p w14:paraId="61C1A663" w14:textId="77777777" w:rsidR="004B2DF3" w:rsidRPr="00AB3226" w:rsidRDefault="004B2DF3" w:rsidP="0039484C">
      <w:pPr>
        <w:rPr>
          <w:b/>
          <w:sz w:val="24"/>
          <w:szCs w:val="24"/>
          <w:u w:val="single"/>
        </w:rPr>
      </w:pPr>
    </w:p>
    <w:p w14:paraId="489ED122" w14:textId="77777777" w:rsidR="004B2DF3" w:rsidRPr="004B2DF3" w:rsidRDefault="004B2DF3" w:rsidP="004B2DF3">
      <w:pPr>
        <w:jc w:val="center"/>
        <w:rPr>
          <w:b/>
          <w:bCs/>
          <w:color w:val="000000"/>
          <w:sz w:val="32"/>
          <w:szCs w:val="32"/>
        </w:rPr>
      </w:pPr>
      <w:r w:rsidRPr="004B2DF3">
        <w:rPr>
          <w:b/>
          <w:bCs/>
          <w:color w:val="000000"/>
          <w:sz w:val="32"/>
          <w:szCs w:val="32"/>
        </w:rPr>
        <w:t>*</w:t>
      </w:r>
    </w:p>
    <w:p w14:paraId="47FF7182" w14:textId="08417B2A" w:rsidR="002A3236" w:rsidRPr="00AB3226" w:rsidRDefault="002A3236" w:rsidP="002A3236">
      <w:pPr>
        <w:rPr>
          <w:b/>
          <w:sz w:val="24"/>
          <w:szCs w:val="24"/>
          <w:u w:val="single"/>
        </w:rPr>
      </w:pPr>
      <w:r w:rsidRPr="00AB3226">
        <w:rPr>
          <w:b/>
          <w:sz w:val="24"/>
          <w:szCs w:val="24"/>
          <w:u w:val="single"/>
        </w:rPr>
        <w:t>ARTICLE 1 - CONTRACTANT</w:t>
      </w:r>
    </w:p>
    <w:p w14:paraId="2DB264C4" w14:textId="77777777" w:rsidR="002A3236" w:rsidRPr="00AB3226" w:rsidRDefault="002A3236" w:rsidP="002A3236">
      <w:pPr>
        <w:rPr>
          <w:sz w:val="24"/>
          <w:szCs w:val="24"/>
        </w:rPr>
      </w:pPr>
    </w:p>
    <w:p w14:paraId="2FD07331" w14:textId="77777777" w:rsidR="002A3236" w:rsidRPr="00AB3226" w:rsidRDefault="002A3236" w:rsidP="002A3236">
      <w:pPr>
        <w:numPr>
          <w:ilvl w:val="0"/>
          <w:numId w:val="8"/>
        </w:numPr>
        <w:rPr>
          <w:sz w:val="24"/>
          <w:szCs w:val="24"/>
        </w:rPr>
      </w:pPr>
      <w:r w:rsidRPr="00AB3226">
        <w:rPr>
          <w:sz w:val="24"/>
          <w:szCs w:val="24"/>
        </w:rPr>
        <w:t>Le contractant est une Entreprise individuelle : utiliser la formule A</w:t>
      </w:r>
    </w:p>
    <w:p w14:paraId="6ADFFD48" w14:textId="77777777" w:rsidR="002A3236" w:rsidRPr="00AB3226" w:rsidRDefault="002A3236" w:rsidP="002A3236">
      <w:pPr>
        <w:numPr>
          <w:ilvl w:val="0"/>
          <w:numId w:val="8"/>
        </w:numPr>
        <w:rPr>
          <w:sz w:val="24"/>
          <w:szCs w:val="24"/>
        </w:rPr>
      </w:pPr>
      <w:r w:rsidRPr="00AB3226">
        <w:rPr>
          <w:sz w:val="24"/>
          <w:szCs w:val="24"/>
        </w:rPr>
        <w:t>Le contractant est une Société : utiliser la formule B</w:t>
      </w:r>
    </w:p>
    <w:p w14:paraId="2E04B53C" w14:textId="77777777" w:rsidR="002A3236" w:rsidRPr="00AB3226" w:rsidRDefault="002A3236" w:rsidP="002A3236">
      <w:pPr>
        <w:rPr>
          <w:sz w:val="24"/>
          <w:szCs w:val="24"/>
        </w:rPr>
      </w:pPr>
    </w:p>
    <w:p w14:paraId="05A97EDD" w14:textId="77777777" w:rsidR="002A3236" w:rsidRPr="00AB3226" w:rsidRDefault="002A3236" w:rsidP="002A3236">
      <w:pPr>
        <w:pStyle w:val="Paragraphedeliste"/>
        <w:numPr>
          <w:ilvl w:val="0"/>
          <w:numId w:val="7"/>
        </w:numPr>
        <w:rPr>
          <w:b/>
          <w:sz w:val="24"/>
          <w:szCs w:val="24"/>
        </w:rPr>
      </w:pPr>
      <w:r w:rsidRPr="00AB3226">
        <w:rPr>
          <w:b/>
          <w:sz w:val="24"/>
          <w:szCs w:val="24"/>
        </w:rPr>
        <w:t>Entreprise individuelle</w:t>
      </w:r>
    </w:p>
    <w:p w14:paraId="5274A360" w14:textId="77777777" w:rsidR="002A3236" w:rsidRPr="00AB3226" w:rsidRDefault="002A3236" w:rsidP="002A3236">
      <w:pPr>
        <w:rPr>
          <w:sz w:val="24"/>
          <w:szCs w:val="24"/>
        </w:rPr>
      </w:pPr>
    </w:p>
    <w:p w14:paraId="5FAC7177" w14:textId="77777777" w:rsidR="002A3236" w:rsidRPr="00AB3226" w:rsidRDefault="002A3236" w:rsidP="002A3236">
      <w:pPr>
        <w:tabs>
          <w:tab w:val="left" w:pos="7088"/>
        </w:tabs>
        <w:rPr>
          <w:sz w:val="24"/>
          <w:szCs w:val="24"/>
        </w:rPr>
      </w:pPr>
      <w:r w:rsidRPr="00AB3226">
        <w:rPr>
          <w:sz w:val="24"/>
          <w:szCs w:val="24"/>
        </w:rPr>
        <w:t>Je soussigné.....................................................................................(nom et prénom) agissant en mon nom personnel</w:t>
      </w:r>
    </w:p>
    <w:p w14:paraId="7589C907" w14:textId="77777777" w:rsidR="002A3236" w:rsidRPr="00AB3226" w:rsidRDefault="002A3236" w:rsidP="002A323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955"/>
      </w:tblGrid>
      <w:tr w:rsidR="002A3236" w:rsidRPr="00AB3226" w14:paraId="52370AE6" w14:textId="77777777" w:rsidTr="001A2704">
        <w:trPr>
          <w:trHeight w:val="645"/>
        </w:trPr>
        <w:tc>
          <w:tcPr>
            <w:tcW w:w="3256" w:type="dxa"/>
            <w:shd w:val="clear" w:color="auto" w:fill="auto"/>
            <w:vAlign w:val="center"/>
          </w:tcPr>
          <w:p w14:paraId="41F219D6" w14:textId="77777777" w:rsidR="002A3236" w:rsidRPr="00AB3226" w:rsidRDefault="002A3236" w:rsidP="00115ADE">
            <w:pPr>
              <w:rPr>
                <w:sz w:val="24"/>
                <w:szCs w:val="24"/>
              </w:rPr>
            </w:pPr>
            <w:r w:rsidRPr="00AB3226">
              <w:rPr>
                <w:sz w:val="24"/>
                <w:szCs w:val="24"/>
              </w:rPr>
              <w:t>Adresse complète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7FD6102A" w14:textId="77777777" w:rsidR="002A3236" w:rsidRPr="00AB3226" w:rsidRDefault="002A3236" w:rsidP="00115ADE">
            <w:pPr>
              <w:rPr>
                <w:sz w:val="24"/>
                <w:szCs w:val="24"/>
                <w:u w:val="single"/>
              </w:rPr>
            </w:pPr>
          </w:p>
        </w:tc>
      </w:tr>
      <w:tr w:rsidR="002A3236" w:rsidRPr="00AB3226" w14:paraId="2CA28BE0" w14:textId="77777777" w:rsidTr="001A2704">
        <w:trPr>
          <w:trHeight w:val="497"/>
        </w:trPr>
        <w:tc>
          <w:tcPr>
            <w:tcW w:w="3256" w:type="dxa"/>
            <w:shd w:val="clear" w:color="auto" w:fill="auto"/>
            <w:vAlign w:val="center"/>
          </w:tcPr>
          <w:p w14:paraId="24AA0C46" w14:textId="77777777" w:rsidR="002A3236" w:rsidRPr="00AB3226" w:rsidRDefault="002A3236" w:rsidP="00115ADE">
            <w:pPr>
              <w:rPr>
                <w:sz w:val="24"/>
                <w:szCs w:val="24"/>
              </w:rPr>
            </w:pPr>
            <w:r w:rsidRPr="00AB3226">
              <w:rPr>
                <w:sz w:val="24"/>
                <w:szCs w:val="24"/>
              </w:rPr>
              <w:t>N° téléphone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2AA5906E" w14:textId="77777777" w:rsidR="002A3236" w:rsidRPr="00AB3226" w:rsidRDefault="002A3236" w:rsidP="00115ADE">
            <w:pPr>
              <w:rPr>
                <w:sz w:val="24"/>
                <w:szCs w:val="24"/>
                <w:u w:val="single"/>
              </w:rPr>
            </w:pPr>
          </w:p>
        </w:tc>
      </w:tr>
      <w:tr w:rsidR="002A3236" w:rsidRPr="00AB3226" w14:paraId="15B53A86" w14:textId="77777777" w:rsidTr="001A2704">
        <w:trPr>
          <w:trHeight w:val="560"/>
        </w:trPr>
        <w:tc>
          <w:tcPr>
            <w:tcW w:w="3256" w:type="dxa"/>
            <w:shd w:val="clear" w:color="auto" w:fill="auto"/>
            <w:vAlign w:val="center"/>
          </w:tcPr>
          <w:p w14:paraId="72DCE7E3" w14:textId="77777777" w:rsidR="002A3236" w:rsidRPr="00AB3226" w:rsidRDefault="002A3236" w:rsidP="00115ADE">
            <w:pPr>
              <w:rPr>
                <w:sz w:val="24"/>
                <w:szCs w:val="24"/>
              </w:rPr>
            </w:pPr>
            <w:r w:rsidRPr="00AB3226">
              <w:rPr>
                <w:sz w:val="24"/>
                <w:szCs w:val="24"/>
              </w:rPr>
              <w:t>N° immatriculation INSEE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1FB8F5AA" w14:textId="77777777" w:rsidR="002A3236" w:rsidRPr="00AB3226" w:rsidRDefault="002A3236" w:rsidP="00115ADE">
            <w:pPr>
              <w:rPr>
                <w:sz w:val="24"/>
                <w:szCs w:val="24"/>
                <w:u w:val="single"/>
              </w:rPr>
            </w:pPr>
          </w:p>
        </w:tc>
      </w:tr>
      <w:tr w:rsidR="002A3236" w:rsidRPr="00AB3226" w14:paraId="572D6406" w14:textId="77777777" w:rsidTr="001A2704">
        <w:trPr>
          <w:trHeight w:val="696"/>
        </w:trPr>
        <w:tc>
          <w:tcPr>
            <w:tcW w:w="3256" w:type="dxa"/>
            <w:shd w:val="clear" w:color="auto" w:fill="auto"/>
            <w:vAlign w:val="center"/>
          </w:tcPr>
          <w:p w14:paraId="6492F042" w14:textId="74FEEC4A" w:rsidR="002A3236" w:rsidRPr="00AB3226" w:rsidRDefault="002A3236" w:rsidP="00115ADE">
            <w:pPr>
              <w:rPr>
                <w:sz w:val="24"/>
                <w:szCs w:val="24"/>
                <w:u w:val="single"/>
              </w:rPr>
            </w:pPr>
            <w:r w:rsidRPr="00AB3226">
              <w:rPr>
                <w:sz w:val="24"/>
                <w:szCs w:val="24"/>
              </w:rPr>
              <w:t>Numéro d’identité d’</w:t>
            </w:r>
            <w:r w:rsidR="00DF14FB" w:rsidRPr="00AB3226">
              <w:rPr>
                <w:sz w:val="24"/>
                <w:szCs w:val="24"/>
              </w:rPr>
              <w:t>Établissement</w:t>
            </w:r>
            <w:r w:rsidRPr="00AB3226">
              <w:rPr>
                <w:sz w:val="24"/>
                <w:szCs w:val="24"/>
              </w:rPr>
              <w:t xml:space="preserve"> (SIRET)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7417FC0D" w14:textId="77777777" w:rsidR="002A3236" w:rsidRPr="00AB3226" w:rsidRDefault="002A3236" w:rsidP="00115ADE">
            <w:pPr>
              <w:rPr>
                <w:sz w:val="24"/>
                <w:szCs w:val="24"/>
                <w:u w:val="single"/>
              </w:rPr>
            </w:pPr>
          </w:p>
        </w:tc>
      </w:tr>
      <w:tr w:rsidR="002A3236" w:rsidRPr="00AB3226" w14:paraId="2E8C6570" w14:textId="77777777" w:rsidTr="001A2704">
        <w:trPr>
          <w:trHeight w:val="692"/>
        </w:trPr>
        <w:tc>
          <w:tcPr>
            <w:tcW w:w="3256" w:type="dxa"/>
            <w:shd w:val="clear" w:color="auto" w:fill="auto"/>
            <w:vAlign w:val="center"/>
          </w:tcPr>
          <w:p w14:paraId="03632A34" w14:textId="77777777" w:rsidR="002A3236" w:rsidRPr="00AB3226" w:rsidRDefault="002A3236" w:rsidP="00115ADE">
            <w:pPr>
              <w:rPr>
                <w:sz w:val="24"/>
                <w:szCs w:val="24"/>
              </w:rPr>
            </w:pPr>
            <w:r w:rsidRPr="00AB3226">
              <w:rPr>
                <w:sz w:val="24"/>
                <w:szCs w:val="24"/>
              </w:rPr>
              <w:t>Code d’activité économique principal (A.P.E.)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0E56AF36" w14:textId="77777777" w:rsidR="002A3236" w:rsidRPr="00AB3226" w:rsidRDefault="002A3236" w:rsidP="00115ADE">
            <w:pPr>
              <w:rPr>
                <w:sz w:val="24"/>
                <w:szCs w:val="24"/>
                <w:u w:val="single"/>
              </w:rPr>
            </w:pPr>
          </w:p>
        </w:tc>
      </w:tr>
      <w:tr w:rsidR="002A3236" w:rsidRPr="00AB3226" w14:paraId="596C85F0" w14:textId="77777777" w:rsidTr="001A2704">
        <w:trPr>
          <w:trHeight w:val="560"/>
        </w:trPr>
        <w:tc>
          <w:tcPr>
            <w:tcW w:w="3256" w:type="dxa"/>
            <w:shd w:val="clear" w:color="auto" w:fill="auto"/>
            <w:vAlign w:val="center"/>
          </w:tcPr>
          <w:p w14:paraId="5B1C43B7" w14:textId="77777777" w:rsidR="002A3236" w:rsidRPr="00AB3226" w:rsidRDefault="002A3236" w:rsidP="00115ADE">
            <w:pPr>
              <w:rPr>
                <w:sz w:val="24"/>
                <w:szCs w:val="24"/>
                <w:u w:val="single"/>
              </w:rPr>
            </w:pPr>
            <w:r w:rsidRPr="00AB3226">
              <w:rPr>
                <w:sz w:val="24"/>
                <w:szCs w:val="24"/>
              </w:rPr>
              <w:t>Numéro d’inscription au registre du commerce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665EAF00" w14:textId="77777777" w:rsidR="002A3236" w:rsidRPr="00AB3226" w:rsidRDefault="002A3236" w:rsidP="00115ADE">
            <w:pPr>
              <w:rPr>
                <w:sz w:val="24"/>
                <w:szCs w:val="24"/>
                <w:u w:val="single"/>
              </w:rPr>
            </w:pPr>
          </w:p>
        </w:tc>
      </w:tr>
      <w:tr w:rsidR="002A3236" w:rsidRPr="00AB3226" w14:paraId="646547B9" w14:textId="77777777" w:rsidTr="001A2704">
        <w:trPr>
          <w:trHeight w:val="696"/>
        </w:trPr>
        <w:tc>
          <w:tcPr>
            <w:tcW w:w="3256" w:type="dxa"/>
            <w:shd w:val="clear" w:color="auto" w:fill="auto"/>
            <w:vAlign w:val="center"/>
          </w:tcPr>
          <w:p w14:paraId="335B3A74" w14:textId="77777777" w:rsidR="002A3236" w:rsidRPr="00AB3226" w:rsidRDefault="002A3236" w:rsidP="00115ADE">
            <w:pPr>
              <w:rPr>
                <w:sz w:val="24"/>
                <w:szCs w:val="24"/>
                <w:u w:val="single"/>
              </w:rPr>
            </w:pPr>
            <w:r w:rsidRPr="00AB3226">
              <w:rPr>
                <w:sz w:val="24"/>
                <w:szCs w:val="24"/>
              </w:rPr>
              <w:t>Numéro d’inscription au répertoire des métiers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4DDE4E0E" w14:textId="77777777" w:rsidR="002A3236" w:rsidRPr="00AB3226" w:rsidRDefault="002A3236" w:rsidP="00115ADE">
            <w:pPr>
              <w:rPr>
                <w:sz w:val="24"/>
                <w:szCs w:val="24"/>
                <w:u w:val="single"/>
              </w:rPr>
            </w:pPr>
          </w:p>
        </w:tc>
      </w:tr>
    </w:tbl>
    <w:p w14:paraId="1C7D7FD7" w14:textId="77777777" w:rsidR="002A3236" w:rsidRPr="00AB3226" w:rsidRDefault="002A3236" w:rsidP="002A3236">
      <w:pPr>
        <w:rPr>
          <w:sz w:val="24"/>
          <w:szCs w:val="24"/>
        </w:rPr>
      </w:pPr>
    </w:p>
    <w:p w14:paraId="159E29B5" w14:textId="77777777" w:rsidR="002A3236" w:rsidRPr="00AB3226" w:rsidRDefault="002A3236" w:rsidP="002A3236">
      <w:pPr>
        <w:pStyle w:val="Paragraphedeliste"/>
        <w:numPr>
          <w:ilvl w:val="0"/>
          <w:numId w:val="7"/>
        </w:numPr>
        <w:rPr>
          <w:b/>
          <w:sz w:val="24"/>
          <w:szCs w:val="24"/>
        </w:rPr>
      </w:pPr>
      <w:r w:rsidRPr="00AB3226">
        <w:rPr>
          <w:b/>
          <w:sz w:val="24"/>
          <w:szCs w:val="24"/>
        </w:rPr>
        <w:t>Société</w:t>
      </w:r>
    </w:p>
    <w:p w14:paraId="6FB2CCFB" w14:textId="77777777" w:rsidR="002A3236" w:rsidRPr="00AB3226" w:rsidRDefault="002A3236" w:rsidP="002A3236">
      <w:pPr>
        <w:rPr>
          <w:sz w:val="24"/>
          <w:szCs w:val="24"/>
          <w:u w:val="single"/>
        </w:rPr>
      </w:pPr>
    </w:p>
    <w:p w14:paraId="396EBD48" w14:textId="77777777" w:rsidR="002A3236" w:rsidRPr="00AB3226" w:rsidRDefault="002A3236" w:rsidP="002A3236">
      <w:pPr>
        <w:tabs>
          <w:tab w:val="left" w:pos="7088"/>
        </w:tabs>
        <w:rPr>
          <w:sz w:val="24"/>
          <w:szCs w:val="24"/>
        </w:rPr>
      </w:pPr>
      <w:r w:rsidRPr="00AB3226">
        <w:rPr>
          <w:sz w:val="24"/>
          <w:szCs w:val="24"/>
        </w:rPr>
        <w:t>Je soussigné...........................................................................(nom et prénom), agissant au nom et pour le compte de la Société (intitulé complet et forme juridique de la société) : ………..................................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955"/>
      </w:tblGrid>
      <w:tr w:rsidR="002A3236" w:rsidRPr="00AB3226" w14:paraId="12288CEA" w14:textId="77777777" w:rsidTr="001A2704">
        <w:trPr>
          <w:trHeight w:val="647"/>
        </w:trPr>
        <w:tc>
          <w:tcPr>
            <w:tcW w:w="3256" w:type="dxa"/>
            <w:shd w:val="clear" w:color="auto" w:fill="auto"/>
            <w:vAlign w:val="center"/>
          </w:tcPr>
          <w:p w14:paraId="52CF94CA" w14:textId="77777777" w:rsidR="002A3236" w:rsidRPr="00AB3226" w:rsidRDefault="002A3236" w:rsidP="00115ADE">
            <w:pPr>
              <w:rPr>
                <w:sz w:val="24"/>
                <w:szCs w:val="24"/>
              </w:rPr>
            </w:pPr>
            <w:r w:rsidRPr="00AB3226">
              <w:rPr>
                <w:sz w:val="24"/>
                <w:szCs w:val="24"/>
              </w:rPr>
              <w:t>Adresse complète siège social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008BE6F9" w14:textId="77777777" w:rsidR="002A3236" w:rsidRPr="00AB3226" w:rsidRDefault="002A3236" w:rsidP="00115ADE">
            <w:pPr>
              <w:rPr>
                <w:sz w:val="24"/>
                <w:szCs w:val="24"/>
                <w:u w:val="single"/>
              </w:rPr>
            </w:pPr>
          </w:p>
        </w:tc>
      </w:tr>
      <w:tr w:rsidR="002A3236" w:rsidRPr="00AB3226" w14:paraId="03B80BCC" w14:textId="77777777" w:rsidTr="001A2704">
        <w:trPr>
          <w:trHeight w:val="497"/>
        </w:trPr>
        <w:tc>
          <w:tcPr>
            <w:tcW w:w="3256" w:type="dxa"/>
            <w:shd w:val="clear" w:color="auto" w:fill="auto"/>
            <w:vAlign w:val="center"/>
          </w:tcPr>
          <w:p w14:paraId="38B2B82A" w14:textId="77777777" w:rsidR="002A3236" w:rsidRPr="00AB3226" w:rsidRDefault="002A3236" w:rsidP="00115ADE">
            <w:pPr>
              <w:rPr>
                <w:sz w:val="24"/>
                <w:szCs w:val="24"/>
              </w:rPr>
            </w:pPr>
            <w:r w:rsidRPr="00AB3226">
              <w:rPr>
                <w:sz w:val="24"/>
                <w:szCs w:val="24"/>
              </w:rPr>
              <w:t>N° téléphone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3B4FE95B" w14:textId="77777777" w:rsidR="002A3236" w:rsidRPr="00AB3226" w:rsidRDefault="002A3236" w:rsidP="00115ADE">
            <w:pPr>
              <w:rPr>
                <w:sz w:val="24"/>
                <w:szCs w:val="24"/>
                <w:u w:val="single"/>
              </w:rPr>
            </w:pPr>
          </w:p>
        </w:tc>
      </w:tr>
      <w:tr w:rsidR="002A3236" w:rsidRPr="00AB3226" w14:paraId="2EE32947" w14:textId="77777777" w:rsidTr="001A2704">
        <w:trPr>
          <w:trHeight w:val="560"/>
        </w:trPr>
        <w:tc>
          <w:tcPr>
            <w:tcW w:w="3256" w:type="dxa"/>
            <w:shd w:val="clear" w:color="auto" w:fill="auto"/>
            <w:vAlign w:val="center"/>
          </w:tcPr>
          <w:p w14:paraId="46A94C61" w14:textId="77777777" w:rsidR="002A3236" w:rsidRPr="00AB3226" w:rsidRDefault="002A3236" w:rsidP="00115ADE">
            <w:pPr>
              <w:rPr>
                <w:sz w:val="24"/>
                <w:szCs w:val="24"/>
              </w:rPr>
            </w:pPr>
            <w:r w:rsidRPr="00AB3226">
              <w:rPr>
                <w:sz w:val="24"/>
                <w:szCs w:val="24"/>
              </w:rPr>
              <w:t>N° immatriculation INSEE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67E3F2B6" w14:textId="77777777" w:rsidR="002A3236" w:rsidRPr="00AB3226" w:rsidRDefault="002A3236" w:rsidP="00115ADE">
            <w:pPr>
              <w:rPr>
                <w:sz w:val="24"/>
                <w:szCs w:val="24"/>
                <w:u w:val="single"/>
              </w:rPr>
            </w:pPr>
          </w:p>
        </w:tc>
      </w:tr>
      <w:tr w:rsidR="002A3236" w:rsidRPr="00AB3226" w14:paraId="33EDCA25" w14:textId="77777777" w:rsidTr="001A2704">
        <w:trPr>
          <w:trHeight w:val="696"/>
        </w:trPr>
        <w:tc>
          <w:tcPr>
            <w:tcW w:w="3256" w:type="dxa"/>
            <w:shd w:val="clear" w:color="auto" w:fill="auto"/>
            <w:vAlign w:val="center"/>
          </w:tcPr>
          <w:p w14:paraId="5BB3579E" w14:textId="08C1C1AE" w:rsidR="002A3236" w:rsidRPr="00AB3226" w:rsidRDefault="001A2704" w:rsidP="001A2704">
            <w:pPr>
              <w:rPr>
                <w:sz w:val="24"/>
                <w:szCs w:val="24"/>
                <w:u w:val="single"/>
              </w:rPr>
            </w:pPr>
            <w:r w:rsidRPr="00AB3226">
              <w:rPr>
                <w:sz w:val="24"/>
                <w:szCs w:val="24"/>
              </w:rPr>
              <w:lastRenderedPageBreak/>
              <w:t>Numéro d’identité d’Établissement (SIRET)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0A35258A" w14:textId="77777777" w:rsidR="002A3236" w:rsidRPr="00AB3226" w:rsidRDefault="002A3236" w:rsidP="00115ADE">
            <w:pPr>
              <w:rPr>
                <w:sz w:val="24"/>
                <w:szCs w:val="24"/>
                <w:u w:val="single"/>
              </w:rPr>
            </w:pPr>
          </w:p>
        </w:tc>
      </w:tr>
      <w:tr w:rsidR="002A3236" w:rsidRPr="00AB3226" w14:paraId="1840D1BD" w14:textId="77777777" w:rsidTr="001A2704">
        <w:trPr>
          <w:trHeight w:val="692"/>
        </w:trPr>
        <w:tc>
          <w:tcPr>
            <w:tcW w:w="3256" w:type="dxa"/>
            <w:shd w:val="clear" w:color="auto" w:fill="auto"/>
            <w:vAlign w:val="center"/>
          </w:tcPr>
          <w:p w14:paraId="4470AAF5" w14:textId="77777777" w:rsidR="002A3236" w:rsidRPr="00AB3226" w:rsidRDefault="002A3236" w:rsidP="00115ADE">
            <w:pPr>
              <w:rPr>
                <w:sz w:val="24"/>
                <w:szCs w:val="24"/>
              </w:rPr>
            </w:pPr>
            <w:r w:rsidRPr="00AB3226">
              <w:rPr>
                <w:sz w:val="24"/>
                <w:szCs w:val="24"/>
              </w:rPr>
              <w:t>Code d’activité économique principal (A.P.E.)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315B57B7" w14:textId="77777777" w:rsidR="002A3236" w:rsidRPr="00AB3226" w:rsidRDefault="002A3236" w:rsidP="00115ADE">
            <w:pPr>
              <w:rPr>
                <w:sz w:val="24"/>
                <w:szCs w:val="24"/>
                <w:u w:val="single"/>
              </w:rPr>
            </w:pPr>
          </w:p>
        </w:tc>
      </w:tr>
      <w:tr w:rsidR="002A3236" w:rsidRPr="00AB3226" w14:paraId="600E8806" w14:textId="77777777" w:rsidTr="001A2704">
        <w:trPr>
          <w:trHeight w:val="560"/>
        </w:trPr>
        <w:tc>
          <w:tcPr>
            <w:tcW w:w="3256" w:type="dxa"/>
            <w:shd w:val="clear" w:color="auto" w:fill="auto"/>
            <w:vAlign w:val="center"/>
          </w:tcPr>
          <w:p w14:paraId="09BAF35D" w14:textId="77777777" w:rsidR="002A3236" w:rsidRPr="00AB3226" w:rsidRDefault="002A3236" w:rsidP="00115ADE">
            <w:pPr>
              <w:rPr>
                <w:sz w:val="24"/>
                <w:szCs w:val="24"/>
                <w:u w:val="single"/>
              </w:rPr>
            </w:pPr>
            <w:r w:rsidRPr="00AB3226">
              <w:rPr>
                <w:sz w:val="24"/>
                <w:szCs w:val="24"/>
              </w:rPr>
              <w:t>Numéro d’inscription au registre du commerce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6416F6FF" w14:textId="77777777" w:rsidR="002A3236" w:rsidRPr="00AB3226" w:rsidRDefault="002A3236" w:rsidP="00115ADE">
            <w:pPr>
              <w:rPr>
                <w:sz w:val="24"/>
                <w:szCs w:val="24"/>
                <w:u w:val="single"/>
              </w:rPr>
            </w:pPr>
          </w:p>
        </w:tc>
      </w:tr>
    </w:tbl>
    <w:p w14:paraId="288543E5" w14:textId="77777777" w:rsidR="002A3236" w:rsidRPr="00AB3226" w:rsidRDefault="002A3236" w:rsidP="002A3236">
      <w:pPr>
        <w:rPr>
          <w:sz w:val="24"/>
          <w:szCs w:val="24"/>
        </w:rPr>
      </w:pPr>
    </w:p>
    <w:p w14:paraId="1B8A6962" w14:textId="77777777" w:rsidR="002A3236" w:rsidRPr="00AB3226" w:rsidRDefault="002A3236" w:rsidP="002A3236">
      <w:pPr>
        <w:tabs>
          <w:tab w:val="left" w:pos="3060"/>
          <w:tab w:val="left" w:pos="4860"/>
          <w:tab w:val="right" w:leader="dot" w:pos="7989"/>
        </w:tabs>
        <w:spacing w:before="80"/>
        <w:ind w:left="51"/>
        <w:rPr>
          <w:sz w:val="24"/>
          <w:szCs w:val="24"/>
        </w:rPr>
      </w:pPr>
      <w:r w:rsidRPr="00AB3226">
        <w:rPr>
          <w:sz w:val="24"/>
          <w:szCs w:val="24"/>
        </w:rPr>
        <w:t>et agissant en tant que :</w:t>
      </w:r>
      <w:r w:rsidRPr="00AB3226">
        <w:rPr>
          <w:sz w:val="24"/>
          <w:szCs w:val="24"/>
        </w:rPr>
        <w:tab/>
      </w:r>
      <w:r w:rsidRPr="00AB3226">
        <w:rPr>
          <w:sz w:val="24"/>
          <w:szCs w:val="24"/>
        </w:rPr>
        <w:sym w:font="Wingdings" w:char="F0A8"/>
      </w:r>
      <w:r w:rsidRPr="00AB3226">
        <w:rPr>
          <w:sz w:val="24"/>
          <w:szCs w:val="24"/>
        </w:rPr>
        <w:t xml:space="preserve"> mandataire </w:t>
      </w:r>
      <w:r w:rsidRPr="00AB3226">
        <w:rPr>
          <w:sz w:val="24"/>
          <w:szCs w:val="24"/>
        </w:rPr>
        <w:tab/>
      </w:r>
      <w:r w:rsidRPr="00AB3226">
        <w:rPr>
          <w:sz w:val="24"/>
          <w:szCs w:val="24"/>
        </w:rPr>
        <w:sym w:font="Wingdings" w:char="F0A8"/>
      </w:r>
      <w:r w:rsidRPr="00AB3226">
        <w:rPr>
          <w:sz w:val="24"/>
          <w:szCs w:val="24"/>
        </w:rPr>
        <w:t xml:space="preserve"> membre</w:t>
      </w:r>
    </w:p>
    <w:p w14:paraId="27F98921" w14:textId="24794F88" w:rsidR="002A3236" w:rsidRDefault="002A3236" w:rsidP="002A3236">
      <w:pPr>
        <w:tabs>
          <w:tab w:val="left" w:pos="3060"/>
          <w:tab w:val="left" w:pos="4860"/>
          <w:tab w:val="right" w:leader="dot" w:pos="7989"/>
        </w:tabs>
        <w:spacing w:before="80"/>
        <w:ind w:left="51"/>
        <w:rPr>
          <w:sz w:val="24"/>
          <w:szCs w:val="24"/>
        </w:rPr>
      </w:pPr>
      <w:r w:rsidRPr="00AB3226">
        <w:rPr>
          <w:sz w:val="24"/>
          <w:szCs w:val="24"/>
        </w:rPr>
        <w:t xml:space="preserve">du groupement : </w:t>
      </w:r>
      <w:r w:rsidRPr="00AB3226">
        <w:rPr>
          <w:sz w:val="24"/>
          <w:szCs w:val="24"/>
        </w:rPr>
        <w:tab/>
      </w:r>
      <w:r w:rsidRPr="00AB3226">
        <w:rPr>
          <w:sz w:val="24"/>
          <w:szCs w:val="24"/>
        </w:rPr>
        <w:sym w:font="Wingdings" w:char="F0A8"/>
      </w:r>
      <w:r w:rsidRPr="00AB3226">
        <w:rPr>
          <w:sz w:val="24"/>
          <w:szCs w:val="24"/>
        </w:rPr>
        <w:t xml:space="preserve"> solidaire</w:t>
      </w:r>
      <w:r w:rsidRPr="00AB3226">
        <w:rPr>
          <w:sz w:val="24"/>
          <w:szCs w:val="24"/>
        </w:rPr>
        <w:tab/>
      </w:r>
      <w:r w:rsidRPr="00AB3226">
        <w:rPr>
          <w:sz w:val="24"/>
          <w:szCs w:val="24"/>
        </w:rPr>
        <w:sym w:font="Wingdings" w:char="F0A8"/>
      </w:r>
      <w:r w:rsidRPr="00AB3226">
        <w:rPr>
          <w:sz w:val="24"/>
          <w:szCs w:val="24"/>
        </w:rPr>
        <w:t xml:space="preserve"> conjoint</w:t>
      </w:r>
    </w:p>
    <w:p w14:paraId="5CECC8DB" w14:textId="77777777" w:rsidR="001A2704" w:rsidRPr="00AB3226" w:rsidRDefault="001A2704" w:rsidP="002A3236">
      <w:pPr>
        <w:tabs>
          <w:tab w:val="left" w:pos="3060"/>
          <w:tab w:val="left" w:pos="4860"/>
          <w:tab w:val="right" w:leader="dot" w:pos="7989"/>
        </w:tabs>
        <w:spacing w:before="80"/>
        <w:ind w:left="51"/>
        <w:rPr>
          <w:sz w:val="24"/>
          <w:szCs w:val="24"/>
        </w:rPr>
      </w:pPr>
    </w:p>
    <w:p w14:paraId="64FCF30B" w14:textId="77777777" w:rsidR="002A3236" w:rsidRPr="00AB3226" w:rsidRDefault="002A3236" w:rsidP="002A3236">
      <w:pPr>
        <w:jc w:val="both"/>
        <w:rPr>
          <w:sz w:val="24"/>
          <w:szCs w:val="24"/>
        </w:rPr>
      </w:pPr>
      <w:proofErr w:type="gramStart"/>
      <w:r w:rsidRPr="00AB3226">
        <w:rPr>
          <w:sz w:val="24"/>
          <w:szCs w:val="24"/>
        </w:rPr>
        <w:t>après</w:t>
      </w:r>
      <w:proofErr w:type="gramEnd"/>
      <w:r w:rsidRPr="00AB3226">
        <w:rPr>
          <w:sz w:val="24"/>
          <w:szCs w:val="24"/>
        </w:rPr>
        <w:t xml:space="preserve"> avoir pris connaissance du Cahier des Clauses Administratives Particulières (C.C.A.P.), et des documents qui y sont mentionnés, m’engage (ou nous engage) sans réserves, conformément aux stipulations des documents visés ci-dessus, à exécuter les prestations désignées au préambule du présent Acte d’Engagement dans les conditions définies ci-après.</w:t>
      </w:r>
    </w:p>
    <w:p w14:paraId="5704E6D4" w14:textId="77777777" w:rsidR="002A3236" w:rsidRPr="00AB3226" w:rsidRDefault="002A3236" w:rsidP="002A3236">
      <w:pPr>
        <w:rPr>
          <w:sz w:val="24"/>
          <w:szCs w:val="24"/>
        </w:rPr>
      </w:pPr>
    </w:p>
    <w:p w14:paraId="72183A30" w14:textId="2C1BD0B0" w:rsidR="002A3236" w:rsidRPr="00AB3226" w:rsidRDefault="002A3236" w:rsidP="002A3236">
      <w:pPr>
        <w:jc w:val="both"/>
        <w:rPr>
          <w:sz w:val="24"/>
          <w:szCs w:val="24"/>
        </w:rPr>
      </w:pPr>
      <w:r w:rsidRPr="00AB3226">
        <w:rPr>
          <w:sz w:val="24"/>
          <w:szCs w:val="24"/>
        </w:rPr>
        <w:t>L’offre ainsi présentée ne me (ou ne nous) lie toutefois que si la décision d’attributi</w:t>
      </w:r>
      <w:r w:rsidR="00FF4078">
        <w:rPr>
          <w:sz w:val="24"/>
          <w:szCs w:val="24"/>
        </w:rPr>
        <w:t>on intervient dans un délai de 12</w:t>
      </w:r>
      <w:r w:rsidRPr="00AB3226">
        <w:rPr>
          <w:sz w:val="24"/>
          <w:szCs w:val="24"/>
        </w:rPr>
        <w:t>0 jours à compter de la date limite de remise des offres fixée par le Règlement de Consultation.</w:t>
      </w:r>
    </w:p>
    <w:p w14:paraId="267D4836" w14:textId="77777777" w:rsidR="002A3236" w:rsidRPr="00AB3226" w:rsidRDefault="002A3236" w:rsidP="002A3236">
      <w:pPr>
        <w:jc w:val="both"/>
        <w:rPr>
          <w:sz w:val="24"/>
          <w:szCs w:val="24"/>
        </w:rPr>
      </w:pPr>
    </w:p>
    <w:p w14:paraId="2F48145D" w14:textId="77777777" w:rsidR="002A3236" w:rsidRPr="00AB3226" w:rsidRDefault="002A3236" w:rsidP="002A3236">
      <w:pPr>
        <w:rPr>
          <w:sz w:val="24"/>
          <w:szCs w:val="24"/>
        </w:rPr>
      </w:pPr>
    </w:p>
    <w:p w14:paraId="7B41F7F7" w14:textId="77777777" w:rsidR="002A3236" w:rsidRPr="00AB3226" w:rsidRDefault="002A3236" w:rsidP="002A3236">
      <w:pPr>
        <w:rPr>
          <w:b/>
          <w:sz w:val="24"/>
          <w:szCs w:val="24"/>
          <w:u w:val="single"/>
        </w:rPr>
      </w:pPr>
      <w:r w:rsidRPr="00AB3226">
        <w:rPr>
          <w:b/>
          <w:sz w:val="24"/>
          <w:szCs w:val="24"/>
          <w:u w:val="single"/>
        </w:rPr>
        <w:t>ARTICLE 2</w:t>
      </w:r>
      <w:r w:rsidRPr="00AB3226">
        <w:rPr>
          <w:b/>
          <w:sz w:val="24"/>
          <w:szCs w:val="24"/>
        </w:rPr>
        <w:t xml:space="preserve"> </w:t>
      </w:r>
      <w:r w:rsidRPr="00AB3226">
        <w:rPr>
          <w:b/>
          <w:i/>
          <w:sz w:val="24"/>
          <w:szCs w:val="24"/>
        </w:rPr>
        <w:t>-</w:t>
      </w:r>
      <w:r w:rsidRPr="00AB3226">
        <w:rPr>
          <w:b/>
          <w:sz w:val="24"/>
          <w:szCs w:val="24"/>
        </w:rPr>
        <w:t xml:space="preserve"> </w:t>
      </w:r>
      <w:r w:rsidRPr="00AB3226">
        <w:rPr>
          <w:b/>
          <w:sz w:val="24"/>
          <w:szCs w:val="24"/>
          <w:u w:val="single"/>
        </w:rPr>
        <w:t>PRIX</w:t>
      </w:r>
    </w:p>
    <w:p w14:paraId="2CD2CA2C" w14:textId="77777777" w:rsidR="002A3236" w:rsidRPr="00AB3226" w:rsidRDefault="002A3236" w:rsidP="002A3236">
      <w:pPr>
        <w:rPr>
          <w:sz w:val="24"/>
          <w:szCs w:val="24"/>
        </w:rPr>
      </w:pPr>
    </w:p>
    <w:p w14:paraId="75150F93" w14:textId="77777777" w:rsidR="002A3236" w:rsidRPr="00AB3226" w:rsidRDefault="002A3236" w:rsidP="002A3236">
      <w:pPr>
        <w:jc w:val="both"/>
        <w:rPr>
          <w:b/>
          <w:sz w:val="24"/>
          <w:szCs w:val="24"/>
        </w:rPr>
      </w:pPr>
      <w:r w:rsidRPr="00AB3226">
        <w:rPr>
          <w:sz w:val="24"/>
          <w:szCs w:val="24"/>
        </w:rPr>
        <w:t xml:space="preserve">Le présent marché est un accord-cadre à bons de commande, passé sur la base des </w:t>
      </w:r>
      <w:r w:rsidRPr="00AB3226">
        <w:rPr>
          <w:b/>
          <w:sz w:val="24"/>
          <w:szCs w:val="24"/>
        </w:rPr>
        <w:t xml:space="preserve">prix unitaires et forfaitaires mentionnés à l’annexe </w:t>
      </w:r>
      <w:r>
        <w:rPr>
          <w:b/>
          <w:sz w:val="24"/>
          <w:szCs w:val="24"/>
        </w:rPr>
        <w:t xml:space="preserve">jointe </w:t>
      </w:r>
      <w:r w:rsidRPr="00AB3226">
        <w:rPr>
          <w:b/>
          <w:sz w:val="24"/>
          <w:szCs w:val="24"/>
        </w:rPr>
        <w:t xml:space="preserve">au présent document </w:t>
      </w:r>
      <w:r>
        <w:rPr>
          <w:b/>
          <w:sz w:val="24"/>
          <w:szCs w:val="24"/>
        </w:rPr>
        <w:t xml:space="preserve">(Bordereau de Prix Unitaires – BPU) </w:t>
      </w:r>
      <w:r w:rsidRPr="00AB3226">
        <w:rPr>
          <w:b/>
          <w:sz w:val="24"/>
          <w:szCs w:val="24"/>
        </w:rPr>
        <w:t>et des prix forfaitaires fixés par devis en cours d’exécution du marché.</w:t>
      </w:r>
    </w:p>
    <w:p w14:paraId="440378BB" w14:textId="77777777" w:rsidR="002A3236" w:rsidRPr="00AB3226" w:rsidRDefault="002A3236" w:rsidP="002A3236">
      <w:pPr>
        <w:jc w:val="both"/>
        <w:rPr>
          <w:b/>
          <w:sz w:val="24"/>
          <w:szCs w:val="24"/>
        </w:rPr>
      </w:pPr>
    </w:p>
    <w:p w14:paraId="543B815D" w14:textId="77777777" w:rsidR="002A3236" w:rsidRDefault="002A3236" w:rsidP="002A3236">
      <w:pPr>
        <w:jc w:val="both"/>
        <w:rPr>
          <w:b/>
          <w:sz w:val="24"/>
          <w:szCs w:val="24"/>
        </w:rPr>
      </w:pPr>
      <w:r w:rsidRPr="00AB3226">
        <w:rPr>
          <w:b/>
          <w:sz w:val="24"/>
          <w:szCs w:val="24"/>
        </w:rPr>
        <w:t xml:space="preserve">Les travaux se font en fonction des besoins de l’organisme, </w:t>
      </w:r>
      <w:r w:rsidRPr="00AB3226">
        <w:rPr>
          <w:b/>
          <w:sz w:val="24"/>
          <w:szCs w:val="24"/>
          <w:u w:val="single"/>
        </w:rPr>
        <w:t>sans seuil minimum de commande</w:t>
      </w:r>
      <w:r w:rsidRPr="00AB3226">
        <w:rPr>
          <w:b/>
          <w:sz w:val="24"/>
          <w:szCs w:val="24"/>
        </w:rPr>
        <w:t>.</w:t>
      </w:r>
    </w:p>
    <w:p w14:paraId="09DEA80D" w14:textId="77777777" w:rsidR="002A3236" w:rsidRPr="00AB3226" w:rsidRDefault="002A3236" w:rsidP="002A3236">
      <w:pPr>
        <w:jc w:val="both"/>
        <w:rPr>
          <w:b/>
          <w:sz w:val="24"/>
          <w:szCs w:val="24"/>
        </w:rPr>
      </w:pPr>
    </w:p>
    <w:p w14:paraId="3DE1B757" w14:textId="0A83A6F1" w:rsidR="002A3236" w:rsidRPr="00AB3226" w:rsidRDefault="002A3236" w:rsidP="002A3236">
      <w:pPr>
        <w:tabs>
          <w:tab w:val="right" w:leader="dot" w:pos="8647"/>
        </w:tabs>
        <w:jc w:val="both"/>
        <w:rPr>
          <w:sz w:val="24"/>
          <w:szCs w:val="24"/>
        </w:rPr>
      </w:pPr>
      <w:r w:rsidRPr="00AB3226">
        <w:rPr>
          <w:sz w:val="24"/>
          <w:szCs w:val="24"/>
        </w:rPr>
        <w:t xml:space="preserve">Les prestations du titulaire du marché seront rémunérées par application d’un prix basé sur les conditions économiques du mois précédent celui de la date limite de remise des offres soit </w:t>
      </w:r>
      <w:r w:rsidR="00E96308">
        <w:rPr>
          <w:sz w:val="24"/>
          <w:szCs w:val="24"/>
        </w:rPr>
        <w:t>août</w:t>
      </w:r>
      <w:r>
        <w:rPr>
          <w:sz w:val="24"/>
          <w:szCs w:val="24"/>
        </w:rPr>
        <w:t xml:space="preserve"> 2025</w:t>
      </w:r>
      <w:r w:rsidRPr="00AB3226">
        <w:rPr>
          <w:sz w:val="24"/>
          <w:szCs w:val="24"/>
        </w:rPr>
        <w:t xml:space="preserve"> (Appelé mois zéro).</w:t>
      </w:r>
    </w:p>
    <w:p w14:paraId="17435C6D" w14:textId="77777777" w:rsidR="002A3236" w:rsidRPr="00AB3226" w:rsidRDefault="002A3236" w:rsidP="002A3236">
      <w:pPr>
        <w:tabs>
          <w:tab w:val="right" w:leader="dot" w:pos="8647"/>
        </w:tabs>
        <w:jc w:val="both"/>
        <w:rPr>
          <w:sz w:val="24"/>
          <w:szCs w:val="24"/>
        </w:rPr>
      </w:pPr>
    </w:p>
    <w:p w14:paraId="0E3D7095" w14:textId="77777777" w:rsidR="002A3236" w:rsidRPr="00AB3226" w:rsidRDefault="002A3236" w:rsidP="002A3236">
      <w:pPr>
        <w:tabs>
          <w:tab w:val="right" w:leader="dot" w:pos="8647"/>
        </w:tabs>
        <w:jc w:val="both"/>
        <w:rPr>
          <w:sz w:val="24"/>
          <w:szCs w:val="24"/>
        </w:rPr>
      </w:pPr>
      <w:r w:rsidRPr="00AB3226">
        <w:rPr>
          <w:sz w:val="24"/>
          <w:szCs w:val="24"/>
        </w:rPr>
        <w:t>Le prix indiqué au présent article intègre la totalité des dépenses nécessaires à l’exécution de la fourniture, l’ensemble des charges fiscales, parafiscales ou autres frappant obligatoirement les travaux.</w:t>
      </w:r>
    </w:p>
    <w:p w14:paraId="6614B355" w14:textId="77777777" w:rsidR="002A3236" w:rsidRPr="00AB3226" w:rsidRDefault="002A3236" w:rsidP="002A3236">
      <w:pPr>
        <w:tabs>
          <w:tab w:val="right" w:leader="dot" w:pos="8647"/>
        </w:tabs>
        <w:jc w:val="both"/>
        <w:rPr>
          <w:sz w:val="24"/>
          <w:szCs w:val="24"/>
        </w:rPr>
      </w:pPr>
    </w:p>
    <w:p w14:paraId="7081F6E7" w14:textId="45E609AD" w:rsidR="002A3236" w:rsidRDefault="002A3236" w:rsidP="00E96308">
      <w:pPr>
        <w:tabs>
          <w:tab w:val="right" w:leader="dot" w:pos="8647"/>
        </w:tabs>
        <w:jc w:val="both"/>
        <w:rPr>
          <w:sz w:val="24"/>
          <w:szCs w:val="24"/>
        </w:rPr>
      </w:pPr>
      <w:r w:rsidRPr="00AB3226">
        <w:rPr>
          <w:sz w:val="24"/>
          <w:szCs w:val="24"/>
        </w:rPr>
        <w:t xml:space="preserve">Les modalités de variation des prix sont </w:t>
      </w:r>
      <w:r w:rsidR="00FD4049">
        <w:rPr>
          <w:sz w:val="24"/>
          <w:szCs w:val="24"/>
        </w:rPr>
        <w:t>fixées à l’article 10</w:t>
      </w:r>
      <w:r w:rsidRPr="002A3236">
        <w:rPr>
          <w:sz w:val="24"/>
          <w:szCs w:val="24"/>
        </w:rPr>
        <w:t xml:space="preserve"> du CCAP.</w:t>
      </w:r>
    </w:p>
    <w:p w14:paraId="253474C9" w14:textId="77777777" w:rsidR="000B5522" w:rsidRPr="00AB3226" w:rsidRDefault="000B5522" w:rsidP="002A3236">
      <w:pPr>
        <w:jc w:val="both"/>
        <w:rPr>
          <w:sz w:val="24"/>
          <w:szCs w:val="24"/>
        </w:rPr>
      </w:pPr>
    </w:p>
    <w:p w14:paraId="5343D354" w14:textId="77777777" w:rsidR="002A3236" w:rsidRPr="00AB3226" w:rsidRDefault="002A3236" w:rsidP="002A3236">
      <w:pPr>
        <w:jc w:val="both"/>
        <w:rPr>
          <w:b/>
          <w:i/>
          <w:sz w:val="24"/>
          <w:szCs w:val="24"/>
        </w:rPr>
      </w:pPr>
      <w:r w:rsidRPr="00AB3226">
        <w:rPr>
          <w:b/>
          <w:i/>
          <w:sz w:val="24"/>
          <w:szCs w:val="24"/>
          <w:u w:val="single"/>
        </w:rPr>
        <w:t>2-1</w:t>
      </w:r>
      <w:r w:rsidRPr="00AB3226">
        <w:rPr>
          <w:b/>
          <w:i/>
          <w:sz w:val="24"/>
          <w:szCs w:val="24"/>
        </w:rPr>
        <w:t xml:space="preserve"> – </w:t>
      </w:r>
      <w:r w:rsidRPr="00AB3226">
        <w:rPr>
          <w:b/>
          <w:i/>
          <w:sz w:val="24"/>
          <w:szCs w:val="24"/>
          <w:u w:val="single"/>
        </w:rPr>
        <w:t>PRESTATIONS PREVUES DANS LE BPU</w:t>
      </w:r>
      <w:r w:rsidRPr="00AB3226">
        <w:rPr>
          <w:b/>
          <w:i/>
          <w:sz w:val="24"/>
          <w:szCs w:val="24"/>
        </w:rPr>
        <w:t xml:space="preserve"> </w:t>
      </w:r>
    </w:p>
    <w:p w14:paraId="6C0F2C7B" w14:textId="77777777" w:rsidR="002A3236" w:rsidRPr="00AB3226" w:rsidRDefault="002A3236" w:rsidP="002A3236">
      <w:pPr>
        <w:rPr>
          <w:sz w:val="24"/>
          <w:szCs w:val="24"/>
        </w:rPr>
      </w:pPr>
    </w:p>
    <w:p w14:paraId="1D2A6B43" w14:textId="162560BD" w:rsidR="002A3236" w:rsidRPr="00AB3226" w:rsidRDefault="002A3236" w:rsidP="002A3236">
      <w:pPr>
        <w:jc w:val="both"/>
        <w:rPr>
          <w:sz w:val="24"/>
          <w:szCs w:val="24"/>
        </w:rPr>
      </w:pPr>
      <w:r w:rsidRPr="00AB3226">
        <w:rPr>
          <w:sz w:val="24"/>
          <w:szCs w:val="24"/>
        </w:rPr>
        <w:t xml:space="preserve">Les prestations sont facturées selon les prix indiqués au B.P.U. annexé au présent Acte d’Engagement. </w:t>
      </w:r>
    </w:p>
    <w:p w14:paraId="088FBF0E" w14:textId="26534AE2" w:rsidR="002A3236" w:rsidRPr="00AB3226" w:rsidRDefault="00EC457D" w:rsidP="002A3236">
      <w:pPr>
        <w:rPr>
          <w:sz w:val="24"/>
          <w:szCs w:val="24"/>
        </w:rPr>
      </w:pPr>
      <w:r>
        <w:rPr>
          <w:sz w:val="24"/>
          <w:szCs w:val="24"/>
        </w:rPr>
        <w:t>Le titulaire doit des livrables techniques selon le type d’opération.</w:t>
      </w:r>
    </w:p>
    <w:p w14:paraId="49DE36D9" w14:textId="1607E03C" w:rsidR="001A2704" w:rsidRDefault="001A2704">
      <w:pPr>
        <w:rPr>
          <w:sz w:val="24"/>
          <w:szCs w:val="24"/>
        </w:rPr>
      </w:pPr>
    </w:p>
    <w:p w14:paraId="47320D14" w14:textId="77777777" w:rsidR="000B5522" w:rsidRDefault="000B5522">
      <w:pPr>
        <w:rPr>
          <w:sz w:val="24"/>
          <w:szCs w:val="24"/>
        </w:rPr>
      </w:pPr>
    </w:p>
    <w:p w14:paraId="7D2E8786" w14:textId="77777777" w:rsidR="002A3236" w:rsidRPr="00AB3226" w:rsidRDefault="002A3236" w:rsidP="002A3236">
      <w:pPr>
        <w:jc w:val="both"/>
        <w:rPr>
          <w:b/>
          <w:i/>
          <w:sz w:val="24"/>
          <w:szCs w:val="24"/>
          <w:u w:val="single"/>
        </w:rPr>
      </w:pPr>
      <w:r w:rsidRPr="00AB3226">
        <w:rPr>
          <w:b/>
          <w:i/>
          <w:sz w:val="24"/>
          <w:szCs w:val="24"/>
          <w:u w:val="single"/>
        </w:rPr>
        <w:t>2-2</w:t>
      </w:r>
      <w:r w:rsidRPr="00AB3226">
        <w:rPr>
          <w:b/>
          <w:i/>
          <w:sz w:val="24"/>
          <w:szCs w:val="24"/>
        </w:rPr>
        <w:t xml:space="preserve"> – </w:t>
      </w:r>
      <w:r w:rsidRPr="00AB3226">
        <w:rPr>
          <w:b/>
          <w:i/>
          <w:sz w:val="24"/>
          <w:szCs w:val="24"/>
          <w:u w:val="single"/>
        </w:rPr>
        <w:t>PRESTATIONS NON PREVUES DANS LE BPU</w:t>
      </w:r>
    </w:p>
    <w:p w14:paraId="7D120C2C" w14:textId="77777777" w:rsidR="002A3236" w:rsidRPr="00AB3226" w:rsidRDefault="002A3236" w:rsidP="002A3236">
      <w:pPr>
        <w:jc w:val="both"/>
        <w:rPr>
          <w:sz w:val="24"/>
          <w:szCs w:val="24"/>
        </w:rPr>
      </w:pPr>
    </w:p>
    <w:p w14:paraId="767FF878" w14:textId="0F5FB527" w:rsidR="000B5522" w:rsidRDefault="002A3236" w:rsidP="003C360D">
      <w:pPr>
        <w:jc w:val="both"/>
        <w:rPr>
          <w:sz w:val="24"/>
          <w:szCs w:val="24"/>
        </w:rPr>
      </w:pPr>
      <w:r w:rsidRPr="00AB3226">
        <w:rPr>
          <w:sz w:val="24"/>
          <w:szCs w:val="24"/>
        </w:rPr>
        <w:t xml:space="preserve">Les </w:t>
      </w:r>
      <w:r w:rsidR="00327B8C">
        <w:rPr>
          <w:sz w:val="24"/>
          <w:szCs w:val="24"/>
        </w:rPr>
        <w:t xml:space="preserve">opérations de travaux </w:t>
      </w:r>
      <w:r w:rsidRPr="00AB3226">
        <w:rPr>
          <w:sz w:val="24"/>
          <w:szCs w:val="24"/>
        </w:rPr>
        <w:t>non prévu</w:t>
      </w:r>
      <w:r w:rsidR="00327B8C">
        <w:rPr>
          <w:sz w:val="24"/>
          <w:szCs w:val="24"/>
        </w:rPr>
        <w:t>e</w:t>
      </w:r>
      <w:r w:rsidRPr="00AB3226">
        <w:rPr>
          <w:sz w:val="24"/>
          <w:szCs w:val="24"/>
        </w:rPr>
        <w:t xml:space="preserve">s au BPU seront facturés </w:t>
      </w:r>
      <w:r w:rsidR="00FD29B7">
        <w:rPr>
          <w:sz w:val="24"/>
          <w:szCs w:val="24"/>
        </w:rPr>
        <w:t xml:space="preserve">sur la base </w:t>
      </w:r>
      <w:r w:rsidRPr="00AB3226">
        <w:rPr>
          <w:sz w:val="24"/>
          <w:szCs w:val="24"/>
        </w:rPr>
        <w:t xml:space="preserve">d’un devis </w:t>
      </w:r>
      <w:r w:rsidR="000F3AD1">
        <w:rPr>
          <w:sz w:val="24"/>
          <w:szCs w:val="24"/>
        </w:rPr>
        <w:t xml:space="preserve">intégrant le coût des fournitures éventuelles hors BPU, </w:t>
      </w:r>
      <w:r w:rsidR="00FD29B7">
        <w:rPr>
          <w:sz w:val="24"/>
          <w:szCs w:val="24"/>
        </w:rPr>
        <w:t xml:space="preserve">augmenté </w:t>
      </w:r>
      <w:r w:rsidRPr="00AB3226">
        <w:rPr>
          <w:sz w:val="24"/>
          <w:szCs w:val="24"/>
        </w:rPr>
        <w:t xml:space="preserve">du coefficient de majoration indiqué </w:t>
      </w:r>
      <w:r w:rsidR="00FD29B7">
        <w:rPr>
          <w:sz w:val="24"/>
          <w:szCs w:val="24"/>
        </w:rPr>
        <w:t xml:space="preserve">à l’acte </w:t>
      </w:r>
      <w:r w:rsidR="00FD29B7">
        <w:rPr>
          <w:sz w:val="24"/>
          <w:szCs w:val="24"/>
        </w:rPr>
        <w:lastRenderedPageBreak/>
        <w:t xml:space="preserve">d’engagement, </w:t>
      </w:r>
      <w:r w:rsidRPr="00AB3226">
        <w:rPr>
          <w:sz w:val="24"/>
          <w:szCs w:val="24"/>
        </w:rPr>
        <w:t xml:space="preserve">accompagné de la facture fournisseur, </w:t>
      </w:r>
      <w:r w:rsidR="00FD29B7">
        <w:rPr>
          <w:sz w:val="24"/>
          <w:szCs w:val="24"/>
        </w:rPr>
        <w:t xml:space="preserve">et </w:t>
      </w:r>
      <w:r w:rsidRPr="00AB3226">
        <w:rPr>
          <w:sz w:val="24"/>
          <w:szCs w:val="24"/>
        </w:rPr>
        <w:t>augmenté des heures de main d’œuvre facturées selon le taux horaire ainsi que</w:t>
      </w:r>
      <w:r w:rsidR="00FD29B7">
        <w:rPr>
          <w:sz w:val="24"/>
          <w:szCs w:val="24"/>
        </w:rPr>
        <w:t xml:space="preserve"> du</w:t>
      </w:r>
      <w:r w:rsidRPr="00AB3226">
        <w:rPr>
          <w:sz w:val="24"/>
          <w:szCs w:val="24"/>
        </w:rPr>
        <w:t xml:space="preserve"> forfait déplacement figurant ci-dessous.</w:t>
      </w:r>
    </w:p>
    <w:p w14:paraId="5ACF2401" w14:textId="77777777" w:rsidR="002A3236" w:rsidRPr="00AB3226" w:rsidRDefault="002A3236" w:rsidP="002A3236">
      <w:pPr>
        <w:jc w:val="both"/>
        <w:rPr>
          <w:sz w:val="24"/>
          <w:szCs w:val="24"/>
        </w:rPr>
      </w:pPr>
    </w:p>
    <w:tbl>
      <w:tblPr>
        <w:tblStyle w:val="Grilledutableau"/>
        <w:tblpPr w:leftFromText="141" w:rightFromText="141" w:vertAnchor="text" w:horzAnchor="margin" w:tblpXSpec="center" w:tblpY="83"/>
        <w:tblW w:w="0" w:type="auto"/>
        <w:tblLook w:val="01E0" w:firstRow="1" w:lastRow="1" w:firstColumn="1" w:lastColumn="1" w:noHBand="0" w:noVBand="0"/>
      </w:tblPr>
      <w:tblGrid>
        <w:gridCol w:w="2405"/>
        <w:gridCol w:w="3940"/>
      </w:tblGrid>
      <w:tr w:rsidR="002A3236" w:rsidRPr="00AB3226" w14:paraId="2667051E" w14:textId="77777777" w:rsidTr="00115ADE">
        <w:trPr>
          <w:trHeight w:val="274"/>
        </w:trPr>
        <w:tc>
          <w:tcPr>
            <w:tcW w:w="6345" w:type="dxa"/>
            <w:gridSpan w:val="2"/>
            <w:shd w:val="clear" w:color="auto" w:fill="000000" w:themeFill="text1"/>
            <w:vAlign w:val="center"/>
          </w:tcPr>
          <w:p w14:paraId="433D6C0D" w14:textId="77777777" w:rsidR="002A3236" w:rsidRPr="00AB3226" w:rsidRDefault="002A3236" w:rsidP="00115ADE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B3226">
              <w:rPr>
                <w:b/>
                <w:color w:val="FFFFFF" w:themeColor="background1"/>
                <w:sz w:val="24"/>
                <w:szCs w:val="24"/>
              </w:rPr>
              <w:t>Taux horaire HT</w:t>
            </w:r>
          </w:p>
        </w:tc>
      </w:tr>
      <w:tr w:rsidR="002A3236" w:rsidRPr="00AB3226" w14:paraId="4BDA7D16" w14:textId="77777777" w:rsidTr="00115ADE">
        <w:trPr>
          <w:trHeight w:val="268"/>
        </w:trPr>
        <w:tc>
          <w:tcPr>
            <w:tcW w:w="2405" w:type="dxa"/>
            <w:vAlign w:val="center"/>
          </w:tcPr>
          <w:p w14:paraId="593C13EF" w14:textId="77777777" w:rsidR="002A3236" w:rsidRPr="00AB3226" w:rsidRDefault="002A3236" w:rsidP="00115ADE">
            <w:pPr>
              <w:rPr>
                <w:sz w:val="24"/>
                <w:szCs w:val="24"/>
              </w:rPr>
            </w:pPr>
            <w:r w:rsidRPr="00AB3226">
              <w:rPr>
                <w:sz w:val="24"/>
                <w:szCs w:val="24"/>
              </w:rPr>
              <w:t>Manœuvre</w:t>
            </w:r>
          </w:p>
        </w:tc>
        <w:tc>
          <w:tcPr>
            <w:tcW w:w="3940" w:type="dxa"/>
            <w:vAlign w:val="center"/>
          </w:tcPr>
          <w:p w14:paraId="70D58EF7" w14:textId="77777777" w:rsidR="002A3236" w:rsidRPr="00AB3226" w:rsidRDefault="002A3236" w:rsidP="00115ADE">
            <w:pPr>
              <w:jc w:val="center"/>
              <w:rPr>
                <w:sz w:val="24"/>
                <w:szCs w:val="24"/>
              </w:rPr>
            </w:pPr>
          </w:p>
        </w:tc>
      </w:tr>
      <w:tr w:rsidR="002A3236" w:rsidRPr="00AB3226" w14:paraId="147A2AFD" w14:textId="77777777" w:rsidTr="00115ADE">
        <w:trPr>
          <w:trHeight w:val="259"/>
        </w:trPr>
        <w:tc>
          <w:tcPr>
            <w:tcW w:w="2405" w:type="dxa"/>
            <w:vAlign w:val="center"/>
          </w:tcPr>
          <w:p w14:paraId="17FD8970" w14:textId="77777777" w:rsidR="002A3236" w:rsidRPr="00AB3226" w:rsidRDefault="002A3236" w:rsidP="00115ADE">
            <w:pPr>
              <w:rPr>
                <w:sz w:val="24"/>
                <w:szCs w:val="24"/>
              </w:rPr>
            </w:pPr>
            <w:r w:rsidRPr="00AB3226">
              <w:rPr>
                <w:sz w:val="24"/>
                <w:szCs w:val="24"/>
              </w:rPr>
              <w:t>Electricien aide</w:t>
            </w:r>
          </w:p>
        </w:tc>
        <w:tc>
          <w:tcPr>
            <w:tcW w:w="3940" w:type="dxa"/>
            <w:vAlign w:val="center"/>
          </w:tcPr>
          <w:p w14:paraId="748E5C5C" w14:textId="77777777" w:rsidR="002A3236" w:rsidRPr="00AB3226" w:rsidRDefault="002A3236" w:rsidP="00115ADE">
            <w:pPr>
              <w:jc w:val="center"/>
              <w:rPr>
                <w:sz w:val="24"/>
                <w:szCs w:val="24"/>
              </w:rPr>
            </w:pPr>
          </w:p>
        </w:tc>
      </w:tr>
      <w:tr w:rsidR="002A3236" w:rsidRPr="00AB3226" w14:paraId="034734D4" w14:textId="77777777" w:rsidTr="00115ADE">
        <w:trPr>
          <w:trHeight w:val="265"/>
        </w:trPr>
        <w:tc>
          <w:tcPr>
            <w:tcW w:w="2405" w:type="dxa"/>
            <w:vAlign w:val="center"/>
          </w:tcPr>
          <w:p w14:paraId="2DCFDF3D" w14:textId="77777777" w:rsidR="002A3236" w:rsidRPr="00AB3226" w:rsidRDefault="002A3236" w:rsidP="00115ADE">
            <w:pPr>
              <w:rPr>
                <w:sz w:val="24"/>
                <w:szCs w:val="24"/>
              </w:rPr>
            </w:pPr>
            <w:r w:rsidRPr="00AB3226">
              <w:rPr>
                <w:sz w:val="24"/>
                <w:szCs w:val="24"/>
              </w:rPr>
              <w:t>Electricien qualifié</w:t>
            </w:r>
          </w:p>
        </w:tc>
        <w:tc>
          <w:tcPr>
            <w:tcW w:w="3940" w:type="dxa"/>
            <w:vAlign w:val="center"/>
          </w:tcPr>
          <w:p w14:paraId="1AB3EAE6" w14:textId="77777777" w:rsidR="002A3236" w:rsidRPr="00AB3226" w:rsidRDefault="002A3236" w:rsidP="00115ADE">
            <w:pPr>
              <w:jc w:val="center"/>
              <w:rPr>
                <w:sz w:val="24"/>
                <w:szCs w:val="24"/>
              </w:rPr>
            </w:pPr>
          </w:p>
        </w:tc>
      </w:tr>
      <w:tr w:rsidR="002A3236" w:rsidRPr="00AB3226" w14:paraId="565808D9" w14:textId="77777777" w:rsidTr="00115ADE">
        <w:trPr>
          <w:trHeight w:val="271"/>
        </w:trPr>
        <w:tc>
          <w:tcPr>
            <w:tcW w:w="2405" w:type="dxa"/>
            <w:vAlign w:val="center"/>
          </w:tcPr>
          <w:p w14:paraId="5DC25020" w14:textId="77777777" w:rsidR="002A3236" w:rsidRPr="00AB3226" w:rsidRDefault="002A3236" w:rsidP="00115ADE">
            <w:pPr>
              <w:rPr>
                <w:sz w:val="24"/>
                <w:szCs w:val="24"/>
              </w:rPr>
            </w:pPr>
            <w:r w:rsidRPr="00AB3226">
              <w:rPr>
                <w:sz w:val="24"/>
                <w:szCs w:val="24"/>
              </w:rPr>
              <w:t>Chef d’équipe</w:t>
            </w:r>
          </w:p>
        </w:tc>
        <w:tc>
          <w:tcPr>
            <w:tcW w:w="3940" w:type="dxa"/>
            <w:vAlign w:val="center"/>
          </w:tcPr>
          <w:p w14:paraId="0288D4CA" w14:textId="77777777" w:rsidR="002A3236" w:rsidRPr="00AB3226" w:rsidRDefault="002A3236" w:rsidP="00115ADE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A5840E8" w14:textId="77777777" w:rsidR="002A3236" w:rsidRPr="00AB3226" w:rsidRDefault="002A3236" w:rsidP="002A3236">
      <w:pPr>
        <w:ind w:firstLine="708"/>
        <w:jc w:val="both"/>
        <w:rPr>
          <w:sz w:val="24"/>
          <w:szCs w:val="24"/>
        </w:rPr>
      </w:pPr>
    </w:p>
    <w:p w14:paraId="76BEC71D" w14:textId="77777777" w:rsidR="002A3236" w:rsidRPr="00AB3226" w:rsidRDefault="002A3236" w:rsidP="002A3236">
      <w:pPr>
        <w:ind w:firstLine="708"/>
        <w:jc w:val="both"/>
        <w:rPr>
          <w:sz w:val="24"/>
          <w:szCs w:val="24"/>
        </w:rPr>
      </w:pPr>
    </w:p>
    <w:p w14:paraId="0FE9A4A4" w14:textId="77777777" w:rsidR="002A3236" w:rsidRPr="00AB3226" w:rsidRDefault="002A3236" w:rsidP="002A3236">
      <w:pPr>
        <w:ind w:firstLine="708"/>
        <w:jc w:val="both"/>
        <w:rPr>
          <w:sz w:val="24"/>
          <w:szCs w:val="24"/>
        </w:rPr>
      </w:pPr>
    </w:p>
    <w:p w14:paraId="115DD9DC" w14:textId="77777777" w:rsidR="002A3236" w:rsidRPr="00AB3226" w:rsidRDefault="002A3236" w:rsidP="002A3236">
      <w:pPr>
        <w:ind w:firstLine="708"/>
        <w:jc w:val="both"/>
        <w:rPr>
          <w:sz w:val="24"/>
          <w:szCs w:val="24"/>
        </w:rPr>
      </w:pPr>
    </w:p>
    <w:p w14:paraId="587B7BD3" w14:textId="77777777" w:rsidR="002A3236" w:rsidRPr="00AB3226" w:rsidRDefault="002A3236" w:rsidP="002A3236">
      <w:pPr>
        <w:ind w:firstLine="708"/>
        <w:jc w:val="both"/>
        <w:rPr>
          <w:sz w:val="24"/>
          <w:szCs w:val="24"/>
        </w:rPr>
      </w:pPr>
    </w:p>
    <w:p w14:paraId="64F5AA03" w14:textId="77777777" w:rsidR="002A3236" w:rsidRPr="00AB3226" w:rsidRDefault="002A3236" w:rsidP="002A3236">
      <w:pPr>
        <w:jc w:val="both"/>
        <w:rPr>
          <w:sz w:val="24"/>
          <w:szCs w:val="24"/>
        </w:rPr>
      </w:pPr>
    </w:p>
    <w:tbl>
      <w:tblPr>
        <w:tblStyle w:val="Grilledutableau"/>
        <w:tblW w:w="0" w:type="auto"/>
        <w:tblInd w:w="1367" w:type="dxa"/>
        <w:tblLook w:val="01E0" w:firstRow="1" w:lastRow="1" w:firstColumn="1" w:lastColumn="1" w:noHBand="0" w:noVBand="0"/>
      </w:tblPr>
      <w:tblGrid>
        <w:gridCol w:w="4015"/>
        <w:gridCol w:w="2410"/>
      </w:tblGrid>
      <w:tr w:rsidR="002A3236" w:rsidRPr="00AB3226" w14:paraId="7E00AA45" w14:textId="77777777" w:rsidTr="00115ADE">
        <w:trPr>
          <w:trHeight w:val="614"/>
        </w:trPr>
        <w:tc>
          <w:tcPr>
            <w:tcW w:w="4015" w:type="dxa"/>
            <w:vAlign w:val="center"/>
          </w:tcPr>
          <w:p w14:paraId="3F8812AD" w14:textId="77777777" w:rsidR="002A3236" w:rsidRPr="00AB3226" w:rsidRDefault="002A3236" w:rsidP="00115ADE">
            <w:pPr>
              <w:rPr>
                <w:sz w:val="24"/>
                <w:szCs w:val="24"/>
              </w:rPr>
            </w:pPr>
            <w:r w:rsidRPr="00AB3226">
              <w:rPr>
                <w:sz w:val="24"/>
                <w:szCs w:val="24"/>
              </w:rPr>
              <w:t>Coefficient de marge applicable sur les factures fournisseurs</w:t>
            </w:r>
          </w:p>
        </w:tc>
        <w:tc>
          <w:tcPr>
            <w:tcW w:w="2410" w:type="dxa"/>
            <w:vAlign w:val="center"/>
          </w:tcPr>
          <w:p w14:paraId="62414BAA" w14:textId="77777777" w:rsidR="002A3236" w:rsidRPr="00AB3226" w:rsidRDefault="002A3236" w:rsidP="00115ADE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A912062" w14:textId="77777777" w:rsidR="002A3236" w:rsidRPr="00AB3226" w:rsidRDefault="002A3236" w:rsidP="002A3236">
      <w:pPr>
        <w:jc w:val="both"/>
        <w:rPr>
          <w:sz w:val="24"/>
          <w:szCs w:val="24"/>
        </w:rPr>
      </w:pPr>
    </w:p>
    <w:tbl>
      <w:tblPr>
        <w:tblStyle w:val="Grilledutableau"/>
        <w:tblW w:w="0" w:type="auto"/>
        <w:tblInd w:w="1367" w:type="dxa"/>
        <w:tblLook w:val="01E0" w:firstRow="1" w:lastRow="1" w:firstColumn="1" w:lastColumn="1" w:noHBand="0" w:noVBand="0"/>
      </w:tblPr>
      <w:tblGrid>
        <w:gridCol w:w="4004"/>
        <w:gridCol w:w="2421"/>
      </w:tblGrid>
      <w:tr w:rsidR="002A3236" w:rsidRPr="00AB3226" w14:paraId="3C8118DD" w14:textId="77777777" w:rsidTr="00115ADE">
        <w:trPr>
          <w:trHeight w:val="512"/>
        </w:trPr>
        <w:tc>
          <w:tcPr>
            <w:tcW w:w="4004" w:type="dxa"/>
            <w:vAlign w:val="center"/>
          </w:tcPr>
          <w:p w14:paraId="2C94519B" w14:textId="77777777" w:rsidR="002A3236" w:rsidRPr="00AB3226" w:rsidRDefault="002A3236" w:rsidP="00115ADE">
            <w:pPr>
              <w:rPr>
                <w:sz w:val="24"/>
                <w:szCs w:val="24"/>
              </w:rPr>
            </w:pPr>
            <w:r w:rsidRPr="00AB3226">
              <w:rPr>
                <w:sz w:val="24"/>
                <w:szCs w:val="24"/>
              </w:rPr>
              <w:t>Forfait déplacement HT</w:t>
            </w:r>
          </w:p>
        </w:tc>
        <w:tc>
          <w:tcPr>
            <w:tcW w:w="2421" w:type="dxa"/>
            <w:vAlign w:val="center"/>
          </w:tcPr>
          <w:p w14:paraId="510B607A" w14:textId="77777777" w:rsidR="002A3236" w:rsidRPr="00AB3226" w:rsidRDefault="002A3236" w:rsidP="00115ADE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FA3A962" w14:textId="77777777" w:rsidR="002A3236" w:rsidRPr="00AB3226" w:rsidRDefault="002A3236" w:rsidP="002A3236">
      <w:pPr>
        <w:jc w:val="both"/>
        <w:rPr>
          <w:sz w:val="24"/>
          <w:szCs w:val="24"/>
        </w:rPr>
      </w:pPr>
    </w:p>
    <w:p w14:paraId="46285B93" w14:textId="77777777" w:rsidR="00364820" w:rsidRDefault="00364820" w:rsidP="00364820">
      <w:pPr>
        <w:jc w:val="both"/>
        <w:rPr>
          <w:sz w:val="24"/>
          <w:szCs w:val="24"/>
        </w:rPr>
      </w:pPr>
      <w:r w:rsidRPr="00AB3226">
        <w:rPr>
          <w:sz w:val="24"/>
          <w:szCs w:val="24"/>
        </w:rPr>
        <w:t>Taux de T.V.A. : …</w:t>
      </w:r>
      <w:proofErr w:type="gramStart"/>
      <w:r w:rsidRPr="00AB3226">
        <w:rPr>
          <w:sz w:val="24"/>
          <w:szCs w:val="24"/>
        </w:rPr>
        <w:t>…….</w:t>
      </w:r>
      <w:proofErr w:type="gramEnd"/>
      <w:r w:rsidRPr="00AB3226">
        <w:rPr>
          <w:sz w:val="24"/>
          <w:szCs w:val="24"/>
        </w:rPr>
        <w:t>%</w:t>
      </w:r>
    </w:p>
    <w:p w14:paraId="04A5D8F1" w14:textId="77777777" w:rsidR="002A3236" w:rsidRPr="00AB3226" w:rsidRDefault="002A3236" w:rsidP="002A3236">
      <w:pPr>
        <w:jc w:val="both"/>
        <w:rPr>
          <w:sz w:val="24"/>
          <w:szCs w:val="24"/>
        </w:rPr>
      </w:pPr>
    </w:p>
    <w:p w14:paraId="0FA57F10" w14:textId="77777777" w:rsidR="002A3236" w:rsidRPr="00AB3226" w:rsidRDefault="002A3236" w:rsidP="002A3236">
      <w:pPr>
        <w:jc w:val="both"/>
        <w:rPr>
          <w:sz w:val="24"/>
          <w:szCs w:val="24"/>
        </w:rPr>
      </w:pPr>
    </w:p>
    <w:p w14:paraId="6462A70C" w14:textId="338161EF" w:rsidR="002A3236" w:rsidRPr="00AB3226" w:rsidRDefault="002A3236" w:rsidP="002A3236">
      <w:pPr>
        <w:jc w:val="both"/>
        <w:rPr>
          <w:b/>
          <w:i/>
          <w:sz w:val="24"/>
          <w:szCs w:val="24"/>
          <w:u w:val="single"/>
        </w:rPr>
      </w:pPr>
      <w:r w:rsidRPr="00AB3226">
        <w:rPr>
          <w:b/>
          <w:i/>
          <w:sz w:val="24"/>
          <w:szCs w:val="24"/>
          <w:u w:val="single"/>
        </w:rPr>
        <w:t>2-</w:t>
      </w:r>
      <w:r w:rsidR="00364820">
        <w:rPr>
          <w:b/>
          <w:i/>
          <w:sz w:val="24"/>
          <w:szCs w:val="24"/>
          <w:u w:val="single"/>
        </w:rPr>
        <w:t>3</w:t>
      </w:r>
      <w:r w:rsidRPr="00AB3226">
        <w:rPr>
          <w:b/>
          <w:i/>
          <w:sz w:val="24"/>
          <w:szCs w:val="24"/>
        </w:rPr>
        <w:t xml:space="preserve"> – </w:t>
      </w:r>
      <w:r w:rsidR="00FD29B7" w:rsidRPr="00FD29B7">
        <w:rPr>
          <w:b/>
          <w:i/>
          <w:sz w:val="24"/>
          <w:szCs w:val="24"/>
          <w:u w:val="single"/>
        </w:rPr>
        <w:t>LIMITE A L</w:t>
      </w:r>
      <w:r w:rsidR="00FD29B7">
        <w:rPr>
          <w:b/>
          <w:i/>
          <w:sz w:val="24"/>
          <w:szCs w:val="24"/>
          <w:u w:val="single"/>
        </w:rPr>
        <w:t>’</w:t>
      </w:r>
      <w:r w:rsidR="00FD29B7" w:rsidRPr="00FD29B7">
        <w:rPr>
          <w:b/>
          <w:i/>
          <w:sz w:val="24"/>
          <w:szCs w:val="24"/>
          <w:u w:val="single"/>
        </w:rPr>
        <w:t>EXCLUSIVIT</w:t>
      </w:r>
      <w:r w:rsidR="00FD29B7">
        <w:rPr>
          <w:b/>
          <w:i/>
          <w:sz w:val="24"/>
          <w:szCs w:val="24"/>
          <w:u w:val="single"/>
        </w:rPr>
        <w:t>E</w:t>
      </w:r>
      <w:r w:rsidR="00FD29B7" w:rsidRPr="00FD29B7">
        <w:rPr>
          <w:b/>
          <w:i/>
          <w:sz w:val="24"/>
          <w:szCs w:val="24"/>
          <w:u w:val="single"/>
        </w:rPr>
        <w:t xml:space="preserve"> DU TITULAIRE</w:t>
      </w:r>
    </w:p>
    <w:p w14:paraId="37AF5E9D" w14:textId="77777777" w:rsidR="002A3236" w:rsidRPr="00AB3226" w:rsidRDefault="002A3236" w:rsidP="002A3236">
      <w:pPr>
        <w:jc w:val="both"/>
        <w:rPr>
          <w:sz w:val="24"/>
          <w:szCs w:val="24"/>
        </w:rPr>
      </w:pPr>
    </w:p>
    <w:p w14:paraId="02CA2C8F" w14:textId="77777777" w:rsidR="00FD29B7" w:rsidRDefault="00FD29B7" w:rsidP="00364820">
      <w:pPr>
        <w:jc w:val="both"/>
        <w:rPr>
          <w:sz w:val="24"/>
          <w:szCs w:val="24"/>
        </w:rPr>
      </w:pPr>
      <w:r>
        <w:rPr>
          <w:sz w:val="24"/>
          <w:szCs w:val="24"/>
        </w:rPr>
        <w:t>L’organisme indique limiter le droit d’exclusivité du titulaire dans 2 cas restrictifs :</w:t>
      </w:r>
    </w:p>
    <w:p w14:paraId="4D9EFBE9" w14:textId="77777777" w:rsidR="00FD29B7" w:rsidRDefault="00FD29B7" w:rsidP="00364820">
      <w:pPr>
        <w:jc w:val="both"/>
        <w:rPr>
          <w:sz w:val="24"/>
          <w:szCs w:val="24"/>
        </w:rPr>
      </w:pPr>
    </w:p>
    <w:p w14:paraId="09584D83" w14:textId="77777777" w:rsidR="00FD29B7" w:rsidRDefault="00FF4078" w:rsidP="00FD29B7">
      <w:pPr>
        <w:pStyle w:val="Paragraphedeliste"/>
        <w:numPr>
          <w:ilvl w:val="0"/>
          <w:numId w:val="17"/>
        </w:numPr>
        <w:jc w:val="both"/>
        <w:rPr>
          <w:sz w:val="24"/>
          <w:szCs w:val="24"/>
        </w:rPr>
      </w:pPr>
      <w:r w:rsidRPr="00FD29B7">
        <w:rPr>
          <w:sz w:val="24"/>
          <w:szCs w:val="24"/>
        </w:rPr>
        <w:t>Pour les travaux d’électricité hors BPU </w:t>
      </w:r>
      <w:r w:rsidR="00364820" w:rsidRPr="00FD29B7">
        <w:rPr>
          <w:sz w:val="24"/>
          <w:szCs w:val="24"/>
        </w:rPr>
        <w:t xml:space="preserve">correspondant à des opérations </w:t>
      </w:r>
      <w:r w:rsidR="00FD29B7">
        <w:rPr>
          <w:sz w:val="24"/>
          <w:szCs w:val="24"/>
        </w:rPr>
        <w:t xml:space="preserve">connexes à un chantier (petits travaux préparatoires par exemple.) dans une limite par opération de </w:t>
      </w:r>
      <w:r w:rsidR="00364820" w:rsidRPr="00FD29B7">
        <w:rPr>
          <w:sz w:val="24"/>
          <w:szCs w:val="24"/>
        </w:rPr>
        <w:t>5000 € TTC</w:t>
      </w:r>
      <w:r w:rsidR="00FD29B7">
        <w:rPr>
          <w:sz w:val="24"/>
          <w:szCs w:val="24"/>
        </w:rPr>
        <w:t>.</w:t>
      </w:r>
    </w:p>
    <w:p w14:paraId="438147E0" w14:textId="72678B4F" w:rsidR="00364820" w:rsidRPr="00FD29B7" w:rsidRDefault="00364820" w:rsidP="00FD29B7">
      <w:pPr>
        <w:pStyle w:val="Paragraphedeliste"/>
        <w:numPr>
          <w:ilvl w:val="0"/>
          <w:numId w:val="17"/>
        </w:numPr>
        <w:jc w:val="both"/>
        <w:rPr>
          <w:sz w:val="24"/>
          <w:szCs w:val="24"/>
        </w:rPr>
      </w:pPr>
      <w:r w:rsidRPr="00FD29B7">
        <w:rPr>
          <w:sz w:val="24"/>
          <w:szCs w:val="24"/>
        </w:rPr>
        <w:t xml:space="preserve"> </w:t>
      </w:r>
    </w:p>
    <w:p w14:paraId="08DB6410" w14:textId="4EE154A0" w:rsidR="00364820" w:rsidRDefault="00364820" w:rsidP="00364820">
      <w:pPr>
        <w:jc w:val="both"/>
        <w:rPr>
          <w:sz w:val="24"/>
          <w:szCs w:val="24"/>
        </w:rPr>
      </w:pPr>
      <w:r>
        <w:rPr>
          <w:sz w:val="24"/>
          <w:szCs w:val="24"/>
        </w:rPr>
        <w:t>L’organisme se réserve la possibilité sans déroger au marché de faire appel à un tiers extérieur.</w:t>
      </w:r>
    </w:p>
    <w:p w14:paraId="2CB6FF59" w14:textId="40E31880" w:rsidR="002A3236" w:rsidRDefault="002A3236" w:rsidP="002A3236">
      <w:pPr>
        <w:jc w:val="both"/>
        <w:rPr>
          <w:sz w:val="24"/>
          <w:szCs w:val="24"/>
        </w:rPr>
      </w:pPr>
    </w:p>
    <w:p w14:paraId="078873D4" w14:textId="5CAD42C0" w:rsidR="00364820" w:rsidRPr="00AB3226" w:rsidRDefault="00364820" w:rsidP="00364820">
      <w:pPr>
        <w:jc w:val="both"/>
        <w:rPr>
          <w:b/>
          <w:i/>
          <w:sz w:val="24"/>
          <w:szCs w:val="24"/>
          <w:u w:val="single"/>
        </w:rPr>
      </w:pPr>
      <w:r w:rsidRPr="00AB3226">
        <w:rPr>
          <w:b/>
          <w:i/>
          <w:sz w:val="24"/>
          <w:szCs w:val="24"/>
          <w:u w:val="single"/>
        </w:rPr>
        <w:t>2-</w:t>
      </w:r>
      <w:r>
        <w:rPr>
          <w:b/>
          <w:i/>
          <w:sz w:val="24"/>
          <w:szCs w:val="24"/>
          <w:u w:val="single"/>
        </w:rPr>
        <w:t>4</w:t>
      </w:r>
      <w:r w:rsidRPr="00AB3226">
        <w:rPr>
          <w:b/>
          <w:i/>
          <w:sz w:val="24"/>
          <w:szCs w:val="24"/>
        </w:rPr>
        <w:t xml:space="preserve"> –</w:t>
      </w:r>
      <w:r w:rsidRPr="00AB3226">
        <w:rPr>
          <w:b/>
          <w:i/>
          <w:sz w:val="24"/>
          <w:szCs w:val="24"/>
          <w:u w:val="single"/>
        </w:rPr>
        <w:t>ASTREINTE</w:t>
      </w:r>
    </w:p>
    <w:p w14:paraId="18D0323B" w14:textId="77777777" w:rsidR="00364820" w:rsidRPr="00AB3226" w:rsidRDefault="00364820" w:rsidP="00364820">
      <w:pPr>
        <w:jc w:val="both"/>
        <w:rPr>
          <w:sz w:val="24"/>
          <w:szCs w:val="24"/>
        </w:rPr>
      </w:pPr>
    </w:p>
    <w:p w14:paraId="0623CD57" w14:textId="77777777" w:rsidR="00364820" w:rsidRPr="00327B8C" w:rsidRDefault="00364820" w:rsidP="00364820">
      <w:pPr>
        <w:pStyle w:val="Paragraphedeliste"/>
        <w:numPr>
          <w:ilvl w:val="0"/>
          <w:numId w:val="15"/>
        </w:numPr>
        <w:jc w:val="both"/>
        <w:rPr>
          <w:sz w:val="24"/>
          <w:szCs w:val="24"/>
        </w:rPr>
      </w:pPr>
      <w:r w:rsidRPr="00327B8C">
        <w:rPr>
          <w:sz w:val="24"/>
          <w:szCs w:val="24"/>
        </w:rPr>
        <w:t>Il n’est pas prévu d’astreinte.</w:t>
      </w:r>
    </w:p>
    <w:p w14:paraId="6D765D78" w14:textId="0F46FCDF" w:rsidR="002A3236" w:rsidRDefault="002A3236" w:rsidP="002A3236">
      <w:pPr>
        <w:jc w:val="both"/>
        <w:rPr>
          <w:sz w:val="24"/>
          <w:szCs w:val="24"/>
        </w:rPr>
      </w:pPr>
    </w:p>
    <w:p w14:paraId="74EFD5F8" w14:textId="77777777" w:rsidR="00364820" w:rsidRPr="00AB3226" w:rsidRDefault="00364820" w:rsidP="002A3236">
      <w:pPr>
        <w:jc w:val="both"/>
        <w:rPr>
          <w:sz w:val="24"/>
          <w:szCs w:val="24"/>
        </w:rPr>
      </w:pPr>
    </w:p>
    <w:p w14:paraId="70ECC1DF" w14:textId="77777777" w:rsidR="002A3236" w:rsidRPr="00AB3226" w:rsidRDefault="002A3236" w:rsidP="002A3236">
      <w:pPr>
        <w:jc w:val="both"/>
        <w:rPr>
          <w:sz w:val="24"/>
          <w:szCs w:val="24"/>
        </w:rPr>
      </w:pPr>
      <w:r w:rsidRPr="00AB3226">
        <w:rPr>
          <w:b/>
          <w:sz w:val="24"/>
          <w:szCs w:val="24"/>
          <w:u w:val="single"/>
        </w:rPr>
        <w:t>ARTICLE 3</w:t>
      </w:r>
      <w:r w:rsidRPr="00AB3226">
        <w:rPr>
          <w:b/>
          <w:sz w:val="24"/>
          <w:szCs w:val="24"/>
        </w:rPr>
        <w:t xml:space="preserve"> - </w:t>
      </w:r>
      <w:r w:rsidRPr="00AB3226">
        <w:rPr>
          <w:b/>
          <w:sz w:val="24"/>
          <w:szCs w:val="24"/>
          <w:u w:val="single"/>
        </w:rPr>
        <w:t>DELAIS</w:t>
      </w:r>
    </w:p>
    <w:p w14:paraId="45D67CD3" w14:textId="77777777" w:rsidR="002A3236" w:rsidRPr="00AB3226" w:rsidRDefault="002A3236" w:rsidP="002A3236">
      <w:pPr>
        <w:rPr>
          <w:sz w:val="24"/>
          <w:szCs w:val="24"/>
        </w:rPr>
      </w:pPr>
    </w:p>
    <w:p w14:paraId="507F8B62" w14:textId="7AB88B61" w:rsidR="002A3236" w:rsidRPr="00AB3226" w:rsidRDefault="002A3236" w:rsidP="002A3236">
      <w:pPr>
        <w:jc w:val="both"/>
        <w:rPr>
          <w:sz w:val="24"/>
          <w:szCs w:val="24"/>
        </w:rPr>
      </w:pPr>
      <w:r w:rsidRPr="00AB3226">
        <w:rPr>
          <w:sz w:val="24"/>
          <w:szCs w:val="24"/>
        </w:rPr>
        <w:t>L'ensemble des prestations sera exécuté dans les délais précisés dans le CCTP</w:t>
      </w:r>
      <w:r w:rsidR="00FD29B7">
        <w:rPr>
          <w:sz w:val="24"/>
          <w:szCs w:val="24"/>
        </w:rPr>
        <w:t xml:space="preserve"> ou selon les délais fixés dans les planni</w:t>
      </w:r>
      <w:r w:rsidR="000B5522">
        <w:rPr>
          <w:sz w:val="24"/>
          <w:szCs w:val="24"/>
        </w:rPr>
        <w:t>ngs d’intervention annexés à un</w:t>
      </w:r>
      <w:r w:rsidR="00FD29B7">
        <w:rPr>
          <w:sz w:val="24"/>
          <w:szCs w:val="24"/>
        </w:rPr>
        <w:t xml:space="preserve"> devis.</w:t>
      </w:r>
    </w:p>
    <w:p w14:paraId="48131B8C" w14:textId="61B85199" w:rsidR="00364820" w:rsidRDefault="00364820">
      <w:pPr>
        <w:rPr>
          <w:sz w:val="24"/>
          <w:szCs w:val="24"/>
        </w:rPr>
      </w:pPr>
    </w:p>
    <w:p w14:paraId="5DAE7CC3" w14:textId="77777777" w:rsidR="002A3236" w:rsidRPr="00AB3226" w:rsidRDefault="002A3236" w:rsidP="002A3236">
      <w:pPr>
        <w:rPr>
          <w:sz w:val="24"/>
          <w:szCs w:val="24"/>
        </w:rPr>
      </w:pPr>
    </w:p>
    <w:p w14:paraId="537414B7" w14:textId="77777777" w:rsidR="002A3236" w:rsidRPr="00AB3226" w:rsidRDefault="002A3236" w:rsidP="002A3236">
      <w:pPr>
        <w:jc w:val="both"/>
        <w:rPr>
          <w:sz w:val="24"/>
          <w:szCs w:val="24"/>
        </w:rPr>
      </w:pPr>
      <w:r w:rsidRPr="00AB3226">
        <w:rPr>
          <w:b/>
          <w:sz w:val="24"/>
          <w:szCs w:val="24"/>
          <w:u w:val="single"/>
        </w:rPr>
        <w:t xml:space="preserve">ARTICLE 4 </w:t>
      </w:r>
      <w:r w:rsidRPr="00AB3226">
        <w:rPr>
          <w:b/>
          <w:sz w:val="24"/>
          <w:szCs w:val="24"/>
        </w:rPr>
        <w:t xml:space="preserve">- </w:t>
      </w:r>
      <w:r w:rsidRPr="00AB3226">
        <w:rPr>
          <w:b/>
          <w:sz w:val="24"/>
          <w:szCs w:val="24"/>
          <w:u w:val="single"/>
        </w:rPr>
        <w:t>PAIEMENTS</w:t>
      </w:r>
    </w:p>
    <w:p w14:paraId="274B9184" w14:textId="77777777" w:rsidR="002A3236" w:rsidRPr="00AB3226" w:rsidRDefault="002A3236" w:rsidP="002A3236">
      <w:pPr>
        <w:rPr>
          <w:sz w:val="24"/>
          <w:szCs w:val="24"/>
        </w:rPr>
      </w:pPr>
    </w:p>
    <w:p w14:paraId="191A310C" w14:textId="77777777" w:rsidR="002A3236" w:rsidRPr="00AB3226" w:rsidRDefault="002A3236" w:rsidP="002A3236">
      <w:pPr>
        <w:jc w:val="both"/>
        <w:rPr>
          <w:sz w:val="24"/>
          <w:szCs w:val="24"/>
        </w:rPr>
      </w:pPr>
      <w:r w:rsidRPr="00AB3226">
        <w:rPr>
          <w:sz w:val="24"/>
          <w:szCs w:val="24"/>
        </w:rPr>
        <w:t>L'organisme se libérera des sommes dues au titre du présent marché en faisant porter le montant au crédit :</w:t>
      </w:r>
    </w:p>
    <w:p w14:paraId="34EB12AB" w14:textId="19F6DD53" w:rsidR="002A3236" w:rsidRPr="00AB3226" w:rsidRDefault="002A3236" w:rsidP="00364820">
      <w:pPr>
        <w:numPr>
          <w:ilvl w:val="0"/>
          <w:numId w:val="3"/>
        </w:numPr>
        <w:tabs>
          <w:tab w:val="left" w:pos="4536"/>
          <w:tab w:val="left" w:pos="5387"/>
        </w:tabs>
        <w:rPr>
          <w:sz w:val="24"/>
          <w:szCs w:val="24"/>
        </w:rPr>
      </w:pPr>
      <w:proofErr w:type="gramStart"/>
      <w:r w:rsidRPr="00364820">
        <w:rPr>
          <w:b/>
          <w:sz w:val="24"/>
          <w:szCs w:val="24"/>
        </w:rPr>
        <w:t>du</w:t>
      </w:r>
      <w:proofErr w:type="gramEnd"/>
      <w:r w:rsidRPr="00364820">
        <w:rPr>
          <w:b/>
          <w:sz w:val="24"/>
          <w:szCs w:val="24"/>
        </w:rPr>
        <w:t xml:space="preserve"> compte ouvert au nom de</w:t>
      </w:r>
      <w:r w:rsidR="00364820">
        <w:rPr>
          <w:b/>
          <w:sz w:val="24"/>
          <w:szCs w:val="24"/>
        </w:rPr>
        <w:tab/>
      </w:r>
      <w:r w:rsidRPr="00AB3226">
        <w:rPr>
          <w:sz w:val="24"/>
          <w:szCs w:val="24"/>
        </w:rPr>
        <w:t>……………………………………………….</w:t>
      </w:r>
    </w:p>
    <w:p w14:paraId="3937FD11" w14:textId="15C9608C" w:rsidR="002A3236" w:rsidRPr="00AB3226" w:rsidRDefault="002A3236" w:rsidP="00364820">
      <w:pPr>
        <w:numPr>
          <w:ilvl w:val="0"/>
          <w:numId w:val="3"/>
        </w:numPr>
        <w:tabs>
          <w:tab w:val="left" w:pos="4536"/>
        </w:tabs>
        <w:rPr>
          <w:sz w:val="24"/>
          <w:szCs w:val="24"/>
        </w:rPr>
      </w:pPr>
      <w:proofErr w:type="gramStart"/>
      <w:r w:rsidRPr="00364820">
        <w:rPr>
          <w:b/>
          <w:sz w:val="24"/>
          <w:szCs w:val="24"/>
        </w:rPr>
        <w:t>sous</w:t>
      </w:r>
      <w:proofErr w:type="gramEnd"/>
      <w:r w:rsidRPr="00364820">
        <w:rPr>
          <w:b/>
          <w:sz w:val="24"/>
          <w:szCs w:val="24"/>
        </w:rPr>
        <w:t xml:space="preserve"> le numéro</w:t>
      </w:r>
      <w:r w:rsidRPr="00AB3226">
        <w:rPr>
          <w:sz w:val="24"/>
          <w:szCs w:val="24"/>
        </w:rPr>
        <w:t xml:space="preserve"> </w:t>
      </w:r>
      <w:r w:rsidR="00364820">
        <w:rPr>
          <w:sz w:val="24"/>
          <w:szCs w:val="24"/>
        </w:rPr>
        <w:tab/>
        <w:t>..</w:t>
      </w:r>
      <w:r w:rsidRPr="00AB3226">
        <w:rPr>
          <w:sz w:val="24"/>
          <w:szCs w:val="24"/>
        </w:rPr>
        <w:t>……………………………………………...</w:t>
      </w:r>
    </w:p>
    <w:p w14:paraId="33F451F0" w14:textId="3A0565FB" w:rsidR="002A3236" w:rsidRPr="00AB3226" w:rsidRDefault="002A3236" w:rsidP="00364820">
      <w:pPr>
        <w:numPr>
          <w:ilvl w:val="0"/>
          <w:numId w:val="3"/>
        </w:numPr>
        <w:tabs>
          <w:tab w:val="left" w:pos="4536"/>
        </w:tabs>
        <w:rPr>
          <w:sz w:val="24"/>
          <w:szCs w:val="24"/>
        </w:rPr>
      </w:pPr>
      <w:proofErr w:type="gramStart"/>
      <w:r w:rsidRPr="00364820">
        <w:rPr>
          <w:b/>
          <w:sz w:val="24"/>
          <w:szCs w:val="24"/>
        </w:rPr>
        <w:t>à</w:t>
      </w:r>
      <w:proofErr w:type="gramEnd"/>
      <w:r w:rsidR="00364820">
        <w:rPr>
          <w:b/>
          <w:sz w:val="24"/>
          <w:szCs w:val="24"/>
        </w:rPr>
        <w:tab/>
        <w:t>………..</w:t>
      </w:r>
      <w:r w:rsidRPr="00AB3226">
        <w:rPr>
          <w:sz w:val="24"/>
          <w:szCs w:val="24"/>
        </w:rPr>
        <w:t>...............................................………</w:t>
      </w:r>
    </w:p>
    <w:p w14:paraId="3EF83915" w14:textId="77777777" w:rsidR="002A3236" w:rsidRPr="00AB3226" w:rsidRDefault="002A3236" w:rsidP="002A3236">
      <w:pPr>
        <w:rPr>
          <w:sz w:val="24"/>
          <w:szCs w:val="24"/>
        </w:rPr>
      </w:pPr>
    </w:p>
    <w:p w14:paraId="53B2ACC0" w14:textId="6059C218" w:rsidR="002A3236" w:rsidRPr="00AB3226" w:rsidRDefault="002A3236" w:rsidP="002A3236">
      <w:pPr>
        <w:jc w:val="both"/>
        <w:rPr>
          <w:sz w:val="24"/>
          <w:szCs w:val="24"/>
        </w:rPr>
      </w:pPr>
      <w:r w:rsidRPr="00AB3226">
        <w:rPr>
          <w:sz w:val="24"/>
          <w:szCs w:val="24"/>
        </w:rPr>
        <w:t xml:space="preserve">(Indiquer les caractéristiques numériques portées sur le relevé d'identité bancaire ou sur le relevé d'identité postal). </w:t>
      </w:r>
      <w:r w:rsidRPr="00AB3226">
        <w:rPr>
          <w:sz w:val="24"/>
          <w:szCs w:val="24"/>
          <w:u w:val="single"/>
        </w:rPr>
        <w:t>Joindre le RIB</w:t>
      </w:r>
      <w:r w:rsidR="003C360D">
        <w:rPr>
          <w:sz w:val="24"/>
          <w:szCs w:val="24"/>
          <w:u w:val="single"/>
        </w:rPr>
        <w:t xml:space="preserve"> ou RIP</w:t>
      </w:r>
      <w:r w:rsidRPr="00AB3226">
        <w:rPr>
          <w:sz w:val="24"/>
          <w:szCs w:val="24"/>
          <w:u w:val="single"/>
        </w:rPr>
        <w:t xml:space="preserve"> dans l’offre</w:t>
      </w:r>
      <w:r w:rsidRPr="00AB3226">
        <w:rPr>
          <w:sz w:val="24"/>
          <w:szCs w:val="24"/>
        </w:rPr>
        <w:t>.</w:t>
      </w:r>
    </w:p>
    <w:p w14:paraId="089A1E97" w14:textId="1A74A32B" w:rsidR="000B5522" w:rsidRDefault="000B552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7A46817" w14:textId="77777777" w:rsidR="002A3236" w:rsidRPr="00AB3226" w:rsidRDefault="002A3236" w:rsidP="002A3236">
      <w:pPr>
        <w:rPr>
          <w:sz w:val="24"/>
          <w:szCs w:val="24"/>
        </w:rPr>
      </w:pPr>
    </w:p>
    <w:p w14:paraId="7E73CDAB" w14:textId="77777777" w:rsidR="00327B8C" w:rsidRDefault="00327B8C" w:rsidP="00327B8C">
      <w:pPr>
        <w:jc w:val="both"/>
        <w:rPr>
          <w:color w:val="0000FF"/>
          <w:sz w:val="24"/>
          <w:szCs w:val="24"/>
        </w:rPr>
      </w:pPr>
    </w:p>
    <w:p w14:paraId="20DC3D10" w14:textId="77777777" w:rsidR="002A3236" w:rsidRPr="00AB3226" w:rsidRDefault="002A3236" w:rsidP="002A3236">
      <w:pPr>
        <w:widowControl w:val="0"/>
        <w:ind w:right="-1"/>
        <w:rPr>
          <w:b/>
          <w:sz w:val="24"/>
          <w:szCs w:val="24"/>
        </w:rPr>
      </w:pPr>
      <w:r w:rsidRPr="00AB3226">
        <w:rPr>
          <w:b/>
          <w:sz w:val="24"/>
          <w:szCs w:val="24"/>
          <w:u w:val="single"/>
        </w:rPr>
        <w:t>ARTICLE 5 – SOUS-TRAITANCE</w:t>
      </w:r>
    </w:p>
    <w:p w14:paraId="3C1F45A9" w14:textId="77777777" w:rsidR="002A3236" w:rsidRPr="00AB3226" w:rsidRDefault="002A3236" w:rsidP="002A3236">
      <w:pPr>
        <w:rPr>
          <w:sz w:val="24"/>
          <w:szCs w:val="24"/>
        </w:rPr>
      </w:pPr>
    </w:p>
    <w:p w14:paraId="16C03CBD" w14:textId="77777777" w:rsidR="002A3236" w:rsidRPr="00AB3226" w:rsidRDefault="002A3236" w:rsidP="002A3236">
      <w:pPr>
        <w:jc w:val="both"/>
        <w:rPr>
          <w:sz w:val="24"/>
          <w:szCs w:val="24"/>
        </w:rPr>
      </w:pPr>
      <w:r w:rsidRPr="00AB3226">
        <w:rPr>
          <w:sz w:val="24"/>
          <w:szCs w:val="24"/>
        </w:rPr>
        <w:t xml:space="preserve">Au cas où le prestataire envisagerait de sous-traiter une partie des opérations qui lui seront confiées par l’organisme, il devra obtenir du pouvoir adjudicateur l’acceptation de chaque sous-traitant et l’agrément de ses conditions de paiement. </w:t>
      </w:r>
    </w:p>
    <w:p w14:paraId="67E6D80E" w14:textId="77777777" w:rsidR="002A3236" w:rsidRPr="00AB3226" w:rsidRDefault="002A3236" w:rsidP="002A3236">
      <w:pPr>
        <w:rPr>
          <w:sz w:val="24"/>
          <w:szCs w:val="24"/>
        </w:rPr>
      </w:pPr>
    </w:p>
    <w:p w14:paraId="1DFB702C" w14:textId="6E9B765F" w:rsidR="002A3236" w:rsidRPr="00AB3226" w:rsidRDefault="002A3236" w:rsidP="002A3236">
      <w:pPr>
        <w:jc w:val="both"/>
        <w:rPr>
          <w:sz w:val="24"/>
          <w:szCs w:val="24"/>
        </w:rPr>
      </w:pPr>
      <w:r w:rsidRPr="00AB3226">
        <w:rPr>
          <w:sz w:val="24"/>
          <w:szCs w:val="24"/>
        </w:rPr>
        <w:t>Le prestataire présentera à l’organisme le formulaire DC4 r</w:t>
      </w:r>
      <w:r w:rsidR="00E52380">
        <w:rPr>
          <w:sz w:val="24"/>
          <w:szCs w:val="24"/>
        </w:rPr>
        <w:t>elatif à la déclaration de sous-</w:t>
      </w:r>
      <w:r w:rsidRPr="00AB3226">
        <w:rPr>
          <w:sz w:val="24"/>
          <w:szCs w:val="24"/>
        </w:rPr>
        <w:t>traitance dûment complété et signé précisant la nature et le montant des prestations qui seront exécutées par le sous-traitant.</w:t>
      </w:r>
    </w:p>
    <w:p w14:paraId="520B0EB7" w14:textId="3F624CAC" w:rsidR="002A3236" w:rsidRDefault="002A3236" w:rsidP="002A3236">
      <w:pPr>
        <w:rPr>
          <w:sz w:val="24"/>
          <w:szCs w:val="24"/>
        </w:rPr>
      </w:pPr>
    </w:p>
    <w:p w14:paraId="7C2EC586" w14:textId="5372BEF9" w:rsidR="00327B8C" w:rsidRPr="00327B8C" w:rsidRDefault="00FF5277" w:rsidP="00327B8C">
      <w:pPr>
        <w:widowControl w:val="0"/>
        <w:ind w:right="-1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ARTICLE 6</w:t>
      </w:r>
      <w:r w:rsidR="00327B8C" w:rsidRPr="00AB3226">
        <w:rPr>
          <w:b/>
          <w:sz w:val="24"/>
          <w:szCs w:val="24"/>
          <w:u w:val="single"/>
        </w:rPr>
        <w:t xml:space="preserve"> – </w:t>
      </w:r>
      <w:r w:rsidR="00327B8C" w:rsidRPr="00327B8C">
        <w:rPr>
          <w:b/>
          <w:sz w:val="24"/>
          <w:szCs w:val="24"/>
          <w:u w:val="single"/>
        </w:rPr>
        <w:t>AVANCE FORFAITAIRE</w:t>
      </w:r>
    </w:p>
    <w:p w14:paraId="1683B94B" w14:textId="21E57E66" w:rsidR="00327B8C" w:rsidRPr="00AB3226" w:rsidRDefault="00327B8C" w:rsidP="00327B8C">
      <w:pPr>
        <w:widowControl w:val="0"/>
        <w:ind w:right="-1"/>
        <w:rPr>
          <w:b/>
          <w:sz w:val="24"/>
          <w:szCs w:val="24"/>
        </w:rPr>
      </w:pPr>
    </w:p>
    <w:p w14:paraId="39243668" w14:textId="77777777" w:rsidR="00327B8C" w:rsidRPr="00AB3226" w:rsidRDefault="00327B8C" w:rsidP="002A3236">
      <w:pPr>
        <w:rPr>
          <w:sz w:val="24"/>
          <w:szCs w:val="24"/>
        </w:rPr>
      </w:pPr>
    </w:p>
    <w:p w14:paraId="25B2DA7C" w14:textId="6A5208D6" w:rsidR="00327B8C" w:rsidRPr="00AB3226" w:rsidRDefault="00327B8C" w:rsidP="00327B8C">
      <w:pPr>
        <w:jc w:val="both"/>
        <w:rPr>
          <w:color w:val="0000FF"/>
          <w:sz w:val="24"/>
          <w:szCs w:val="24"/>
        </w:rPr>
      </w:pPr>
      <w:proofErr w:type="spellStart"/>
      <w:r w:rsidRPr="00AB3226">
        <w:rPr>
          <w:color w:val="000000"/>
          <w:sz w:val="24"/>
          <w:szCs w:val="24"/>
        </w:rPr>
        <w:t>Cf</w:t>
      </w:r>
      <w:proofErr w:type="spellEnd"/>
      <w:r w:rsidRPr="00AB3226">
        <w:rPr>
          <w:color w:val="000000"/>
          <w:sz w:val="24"/>
          <w:szCs w:val="24"/>
        </w:rPr>
        <w:t xml:space="preserve"> article </w:t>
      </w:r>
      <w:r>
        <w:rPr>
          <w:color w:val="000000"/>
          <w:sz w:val="24"/>
          <w:szCs w:val="24"/>
        </w:rPr>
        <w:t>1</w:t>
      </w:r>
      <w:r w:rsidR="00FD4049">
        <w:rPr>
          <w:color w:val="000000"/>
          <w:sz w:val="24"/>
          <w:szCs w:val="24"/>
        </w:rPr>
        <w:t>2</w:t>
      </w:r>
      <w:r w:rsidRPr="00AB3226">
        <w:rPr>
          <w:color w:val="000000"/>
          <w:sz w:val="24"/>
          <w:szCs w:val="24"/>
        </w:rPr>
        <w:t xml:space="preserve"> du CCAP</w:t>
      </w:r>
    </w:p>
    <w:p w14:paraId="0D406E4E" w14:textId="21BA4153" w:rsidR="002A3236" w:rsidRDefault="002A3236" w:rsidP="002A3236">
      <w:pPr>
        <w:rPr>
          <w:sz w:val="24"/>
          <w:szCs w:val="24"/>
        </w:rPr>
      </w:pPr>
    </w:p>
    <w:p w14:paraId="0168CE32" w14:textId="0FFF5E6E" w:rsidR="00327B8C" w:rsidRDefault="00327B8C" w:rsidP="002A3236">
      <w:pPr>
        <w:rPr>
          <w:sz w:val="24"/>
          <w:szCs w:val="24"/>
        </w:rPr>
      </w:pPr>
    </w:p>
    <w:p w14:paraId="49D7D8A7" w14:textId="360DF8C7" w:rsidR="00327B8C" w:rsidRPr="00327B8C" w:rsidRDefault="00327B8C" w:rsidP="00364820">
      <w:pPr>
        <w:jc w:val="center"/>
        <w:rPr>
          <w:sz w:val="36"/>
          <w:szCs w:val="36"/>
        </w:rPr>
      </w:pPr>
      <w:r w:rsidRPr="00327B8C">
        <w:rPr>
          <w:sz w:val="36"/>
          <w:szCs w:val="36"/>
        </w:rPr>
        <w:t>**</w:t>
      </w:r>
    </w:p>
    <w:p w14:paraId="7BD4686B" w14:textId="77777777" w:rsidR="002A3236" w:rsidRPr="00AB3226" w:rsidRDefault="002A3236" w:rsidP="002A3236">
      <w:pPr>
        <w:rPr>
          <w:sz w:val="24"/>
          <w:szCs w:val="24"/>
        </w:rPr>
      </w:pPr>
      <w:r w:rsidRPr="00AB3226">
        <w:rPr>
          <w:sz w:val="24"/>
          <w:szCs w:val="24"/>
        </w:rPr>
        <w:t>Fait en un seul original.</w:t>
      </w:r>
    </w:p>
    <w:p w14:paraId="1EB6D905" w14:textId="77777777" w:rsidR="002A3236" w:rsidRPr="00AB3226" w:rsidRDefault="002A3236" w:rsidP="002A3236">
      <w:pPr>
        <w:rPr>
          <w:sz w:val="24"/>
          <w:szCs w:val="24"/>
        </w:rPr>
      </w:pPr>
    </w:p>
    <w:p w14:paraId="67B049F0" w14:textId="77777777" w:rsidR="002A3236" w:rsidRPr="00AB3226" w:rsidRDefault="002A3236" w:rsidP="002A3236">
      <w:pPr>
        <w:tabs>
          <w:tab w:val="left" w:pos="5103"/>
        </w:tabs>
        <w:rPr>
          <w:sz w:val="24"/>
          <w:szCs w:val="24"/>
        </w:rPr>
      </w:pPr>
      <w:r w:rsidRPr="00AB3226">
        <w:rPr>
          <w:sz w:val="24"/>
          <w:szCs w:val="24"/>
        </w:rPr>
        <w:t>A……………</w:t>
      </w:r>
      <w:proofErr w:type="gramStart"/>
      <w:r w:rsidRPr="00AB3226">
        <w:rPr>
          <w:sz w:val="24"/>
          <w:szCs w:val="24"/>
        </w:rPr>
        <w:t>…….</w:t>
      </w:r>
      <w:proofErr w:type="gramEnd"/>
      <w:r w:rsidRPr="00AB3226">
        <w:rPr>
          <w:sz w:val="24"/>
          <w:szCs w:val="24"/>
        </w:rPr>
        <w:t>, le : …………</w:t>
      </w:r>
      <w:r w:rsidRPr="00AB3226">
        <w:rPr>
          <w:sz w:val="24"/>
          <w:szCs w:val="24"/>
        </w:rPr>
        <w:tab/>
      </w:r>
      <w:r w:rsidRPr="00AB3226">
        <w:rPr>
          <w:sz w:val="24"/>
          <w:szCs w:val="24"/>
        </w:rPr>
        <w:tab/>
      </w:r>
    </w:p>
    <w:p w14:paraId="71117412" w14:textId="77777777" w:rsidR="002A3236" w:rsidRPr="00AB3226" w:rsidRDefault="002A3236" w:rsidP="002A3236">
      <w:pPr>
        <w:tabs>
          <w:tab w:val="left" w:pos="5103"/>
        </w:tabs>
        <w:rPr>
          <w:sz w:val="24"/>
          <w:szCs w:val="24"/>
        </w:rPr>
      </w:pPr>
    </w:p>
    <w:p w14:paraId="459EC85B" w14:textId="77777777" w:rsidR="002A3236" w:rsidRPr="00AB3226" w:rsidRDefault="002A3236" w:rsidP="002A3236">
      <w:pPr>
        <w:jc w:val="both"/>
        <w:rPr>
          <w:sz w:val="24"/>
          <w:szCs w:val="24"/>
        </w:rPr>
      </w:pPr>
    </w:p>
    <w:p w14:paraId="77792199" w14:textId="77777777" w:rsidR="002A3236" w:rsidRPr="00AB3226" w:rsidRDefault="002A3236" w:rsidP="002A3236">
      <w:pPr>
        <w:tabs>
          <w:tab w:val="left" w:pos="5670"/>
        </w:tabs>
        <w:rPr>
          <w:sz w:val="24"/>
          <w:szCs w:val="24"/>
        </w:rPr>
      </w:pPr>
      <w:r w:rsidRPr="00AB3226">
        <w:rPr>
          <w:b/>
          <w:sz w:val="24"/>
          <w:szCs w:val="24"/>
        </w:rPr>
        <w:t>LE PRESTATAIRE</w:t>
      </w:r>
      <w:r w:rsidRPr="00AB3226">
        <w:rPr>
          <w:b/>
          <w:sz w:val="24"/>
          <w:szCs w:val="24"/>
        </w:rPr>
        <w:tab/>
      </w:r>
    </w:p>
    <w:p w14:paraId="7D0AE2EA" w14:textId="77777777" w:rsidR="002A3236" w:rsidRPr="00AB3226" w:rsidRDefault="002A3236" w:rsidP="002A3236">
      <w:pPr>
        <w:rPr>
          <w:b/>
          <w:sz w:val="24"/>
          <w:szCs w:val="24"/>
        </w:rPr>
      </w:pPr>
      <w:r w:rsidRPr="00AB3226">
        <w:rPr>
          <w:sz w:val="24"/>
          <w:szCs w:val="24"/>
        </w:rPr>
        <w:t xml:space="preserve">Signature et cachet </w:t>
      </w:r>
    </w:p>
    <w:p w14:paraId="25B0206C" w14:textId="77777777" w:rsidR="002A3236" w:rsidRPr="00AB3226" w:rsidRDefault="002A3236" w:rsidP="002A3236">
      <w:pPr>
        <w:jc w:val="both"/>
        <w:rPr>
          <w:sz w:val="24"/>
          <w:szCs w:val="24"/>
        </w:rPr>
      </w:pPr>
    </w:p>
    <w:p w14:paraId="70D89AFC" w14:textId="77777777" w:rsidR="002A3236" w:rsidRPr="00AB3226" w:rsidRDefault="002A3236" w:rsidP="002A3236">
      <w:pPr>
        <w:tabs>
          <w:tab w:val="left" w:pos="5670"/>
        </w:tabs>
        <w:rPr>
          <w:sz w:val="24"/>
          <w:szCs w:val="24"/>
        </w:rPr>
      </w:pPr>
      <w:r w:rsidRPr="00AB3226">
        <w:rPr>
          <w:sz w:val="24"/>
          <w:szCs w:val="24"/>
        </w:rPr>
        <w:tab/>
      </w:r>
    </w:p>
    <w:p w14:paraId="40BEA7E3" w14:textId="77777777" w:rsidR="002A3236" w:rsidRPr="00AB3226" w:rsidRDefault="002A3236" w:rsidP="002A3236">
      <w:pPr>
        <w:rPr>
          <w:sz w:val="24"/>
          <w:szCs w:val="24"/>
        </w:rPr>
      </w:pPr>
    </w:p>
    <w:p w14:paraId="6D3B907F" w14:textId="77777777" w:rsidR="002A3236" w:rsidRPr="00AB3226" w:rsidRDefault="002A3236" w:rsidP="002A3236">
      <w:pPr>
        <w:rPr>
          <w:sz w:val="24"/>
          <w:szCs w:val="24"/>
        </w:rPr>
      </w:pPr>
    </w:p>
    <w:p w14:paraId="21233A98" w14:textId="77777777" w:rsidR="002A3236" w:rsidRPr="00AB3226" w:rsidRDefault="002A3236" w:rsidP="002A3236">
      <w:pPr>
        <w:rPr>
          <w:sz w:val="24"/>
          <w:szCs w:val="24"/>
        </w:rPr>
      </w:pPr>
    </w:p>
    <w:p w14:paraId="5F8BA6C5" w14:textId="77777777" w:rsidR="002A3236" w:rsidRPr="00AB3226" w:rsidRDefault="002A3236" w:rsidP="002A3236">
      <w:pPr>
        <w:rPr>
          <w:sz w:val="24"/>
          <w:szCs w:val="24"/>
        </w:rPr>
      </w:pPr>
    </w:p>
    <w:p w14:paraId="0B89AD56" w14:textId="77777777" w:rsidR="002A3236" w:rsidRPr="00AB3226" w:rsidRDefault="002A3236" w:rsidP="002A3236">
      <w:pPr>
        <w:pBdr>
          <w:bottom w:val="single" w:sz="12" w:space="1" w:color="auto"/>
        </w:pBdr>
        <w:rPr>
          <w:sz w:val="24"/>
          <w:szCs w:val="24"/>
        </w:rPr>
      </w:pPr>
    </w:p>
    <w:p w14:paraId="3BCB6095" w14:textId="77777777" w:rsidR="002A3236" w:rsidRPr="00AB3226" w:rsidRDefault="002A3236" w:rsidP="002A3236">
      <w:pPr>
        <w:rPr>
          <w:sz w:val="24"/>
          <w:szCs w:val="24"/>
        </w:rPr>
      </w:pPr>
      <w:r w:rsidRPr="00AB3226">
        <w:rPr>
          <w:sz w:val="24"/>
          <w:szCs w:val="24"/>
        </w:rPr>
        <w:t>Est acceptée la présente offre pour valoir acte d’engagement</w:t>
      </w:r>
    </w:p>
    <w:p w14:paraId="044511A5" w14:textId="77777777" w:rsidR="002A3236" w:rsidRPr="00AB3226" w:rsidRDefault="002A3236" w:rsidP="002A3236">
      <w:pPr>
        <w:rPr>
          <w:sz w:val="24"/>
          <w:szCs w:val="24"/>
        </w:rPr>
      </w:pPr>
    </w:p>
    <w:p w14:paraId="68C28E6D" w14:textId="77777777" w:rsidR="002A3236" w:rsidRPr="00AB3226" w:rsidRDefault="002A3236" w:rsidP="002A3236">
      <w:pPr>
        <w:tabs>
          <w:tab w:val="left" w:pos="5103"/>
        </w:tabs>
        <w:rPr>
          <w:b/>
          <w:sz w:val="24"/>
          <w:szCs w:val="24"/>
        </w:rPr>
      </w:pPr>
      <w:r w:rsidRPr="00AB3226">
        <w:rPr>
          <w:sz w:val="24"/>
          <w:szCs w:val="24"/>
        </w:rPr>
        <w:t>A Nanterre, le : ……………………</w:t>
      </w:r>
    </w:p>
    <w:p w14:paraId="0ADEE13D" w14:textId="77777777" w:rsidR="002A3236" w:rsidRPr="00AB3226" w:rsidRDefault="002A3236" w:rsidP="002A3236">
      <w:pPr>
        <w:rPr>
          <w:sz w:val="24"/>
          <w:szCs w:val="24"/>
        </w:rPr>
      </w:pPr>
    </w:p>
    <w:p w14:paraId="23739B62" w14:textId="77777777" w:rsidR="002A3236" w:rsidRPr="00AB3226" w:rsidRDefault="002A3236" w:rsidP="002A3236">
      <w:pPr>
        <w:rPr>
          <w:sz w:val="24"/>
          <w:szCs w:val="24"/>
        </w:rPr>
      </w:pPr>
      <w:r w:rsidRPr="00AB3226">
        <w:rPr>
          <w:sz w:val="24"/>
          <w:szCs w:val="24"/>
        </w:rPr>
        <w:t>L’ORGANISME</w:t>
      </w:r>
    </w:p>
    <w:p w14:paraId="141C9D1E" w14:textId="77777777" w:rsidR="00E52380" w:rsidRPr="00AB3226" w:rsidRDefault="00E52380" w:rsidP="00E52380">
      <w:pPr>
        <w:jc w:val="both"/>
        <w:rPr>
          <w:color w:val="000000"/>
          <w:sz w:val="24"/>
          <w:szCs w:val="24"/>
        </w:rPr>
      </w:pPr>
    </w:p>
    <w:p w14:paraId="28C45693" w14:textId="4B209A51" w:rsidR="00E52380" w:rsidRPr="00327B8C" w:rsidRDefault="00E52380" w:rsidP="00E52380">
      <w:pPr>
        <w:autoSpaceDN w:val="0"/>
        <w:jc w:val="both"/>
        <w:textAlignment w:val="baseline"/>
        <w:rPr>
          <w:b/>
          <w:color w:val="000000"/>
          <w:sz w:val="24"/>
          <w:szCs w:val="24"/>
        </w:rPr>
      </w:pPr>
      <w:r w:rsidRPr="00327B8C">
        <w:rPr>
          <w:b/>
          <w:color w:val="000000"/>
          <w:sz w:val="24"/>
          <w:szCs w:val="24"/>
        </w:rPr>
        <w:t xml:space="preserve">Le Directeur </w:t>
      </w:r>
      <w:r w:rsidR="00B34BFF" w:rsidRPr="00327B8C">
        <w:rPr>
          <w:b/>
          <w:color w:val="000000"/>
          <w:sz w:val="24"/>
          <w:szCs w:val="24"/>
        </w:rPr>
        <w:t xml:space="preserve">de la </w:t>
      </w:r>
      <w:proofErr w:type="gramStart"/>
      <w:r w:rsidR="00B34BFF" w:rsidRPr="00327B8C">
        <w:rPr>
          <w:b/>
          <w:color w:val="000000"/>
          <w:sz w:val="24"/>
          <w:szCs w:val="24"/>
        </w:rPr>
        <w:t>Logistique</w:t>
      </w:r>
      <w:r w:rsidR="00B34BFF">
        <w:rPr>
          <w:b/>
          <w:color w:val="000000"/>
          <w:sz w:val="24"/>
          <w:szCs w:val="24"/>
        </w:rPr>
        <w:t> ,</w:t>
      </w:r>
      <w:proofErr w:type="gramEnd"/>
      <w:r w:rsidR="00B34BFF" w:rsidRPr="00327B8C">
        <w:rPr>
          <w:b/>
          <w:color w:val="000000"/>
          <w:sz w:val="24"/>
          <w:szCs w:val="24"/>
        </w:rPr>
        <w:t xml:space="preserve"> </w:t>
      </w:r>
      <w:r w:rsidR="001B40D0" w:rsidRPr="00327B8C">
        <w:rPr>
          <w:b/>
          <w:color w:val="000000"/>
          <w:sz w:val="24"/>
          <w:szCs w:val="24"/>
        </w:rPr>
        <w:t xml:space="preserve">de l’Informatique </w:t>
      </w:r>
      <w:r w:rsidRPr="00327B8C">
        <w:rPr>
          <w:b/>
          <w:color w:val="000000"/>
          <w:sz w:val="24"/>
          <w:szCs w:val="24"/>
        </w:rPr>
        <w:t>et des Flux Entrants,</w:t>
      </w:r>
    </w:p>
    <w:p w14:paraId="0F3A149B" w14:textId="77777777" w:rsidR="00E52380" w:rsidRPr="00327B8C" w:rsidRDefault="00E52380" w:rsidP="00E52380">
      <w:pPr>
        <w:autoSpaceDN w:val="0"/>
        <w:jc w:val="both"/>
        <w:textAlignment w:val="baseline"/>
        <w:rPr>
          <w:b/>
          <w:color w:val="000000"/>
          <w:sz w:val="24"/>
          <w:szCs w:val="24"/>
        </w:rPr>
      </w:pPr>
    </w:p>
    <w:p w14:paraId="4235318F" w14:textId="77777777" w:rsidR="00E52380" w:rsidRPr="00327B8C" w:rsidRDefault="00E52380" w:rsidP="00E52380">
      <w:pPr>
        <w:autoSpaceDN w:val="0"/>
        <w:jc w:val="both"/>
        <w:textAlignment w:val="baseline"/>
        <w:rPr>
          <w:b/>
          <w:color w:val="000000"/>
          <w:sz w:val="24"/>
          <w:szCs w:val="24"/>
        </w:rPr>
      </w:pPr>
    </w:p>
    <w:p w14:paraId="0DBB1E15" w14:textId="77777777" w:rsidR="00E52380" w:rsidRPr="00327B8C" w:rsidRDefault="00E52380" w:rsidP="00E52380">
      <w:pPr>
        <w:autoSpaceDN w:val="0"/>
        <w:jc w:val="both"/>
        <w:textAlignment w:val="baseline"/>
        <w:rPr>
          <w:b/>
          <w:color w:val="000000"/>
          <w:sz w:val="24"/>
          <w:szCs w:val="24"/>
        </w:rPr>
      </w:pPr>
    </w:p>
    <w:p w14:paraId="5E7DCB04" w14:textId="77777777" w:rsidR="00E52380" w:rsidRPr="00327B8C" w:rsidRDefault="00E52380" w:rsidP="00E52380">
      <w:pPr>
        <w:autoSpaceDN w:val="0"/>
        <w:jc w:val="both"/>
        <w:textAlignment w:val="baseline"/>
        <w:rPr>
          <w:b/>
          <w:color w:val="000000"/>
          <w:sz w:val="24"/>
          <w:szCs w:val="24"/>
        </w:rPr>
      </w:pPr>
    </w:p>
    <w:p w14:paraId="1AE24BEC" w14:textId="77777777" w:rsidR="00E52380" w:rsidRPr="00327B8C" w:rsidRDefault="00E52380" w:rsidP="00E52380">
      <w:pPr>
        <w:autoSpaceDN w:val="0"/>
        <w:jc w:val="both"/>
        <w:textAlignment w:val="baseline"/>
        <w:rPr>
          <w:b/>
          <w:color w:val="000000"/>
          <w:sz w:val="24"/>
          <w:szCs w:val="24"/>
        </w:rPr>
      </w:pPr>
    </w:p>
    <w:p w14:paraId="76874CAF" w14:textId="77777777" w:rsidR="00E52380" w:rsidRPr="00327B8C" w:rsidRDefault="00E52380" w:rsidP="00E52380">
      <w:pPr>
        <w:jc w:val="both"/>
        <w:rPr>
          <w:b/>
          <w:color w:val="000000"/>
          <w:sz w:val="24"/>
          <w:szCs w:val="24"/>
        </w:rPr>
      </w:pPr>
      <w:r w:rsidRPr="00327B8C">
        <w:rPr>
          <w:b/>
          <w:color w:val="000000"/>
          <w:sz w:val="24"/>
          <w:szCs w:val="24"/>
        </w:rPr>
        <w:t>Olivier DEMAND</w:t>
      </w:r>
    </w:p>
    <w:p w14:paraId="397B70B0" w14:textId="77777777" w:rsidR="002A3236" w:rsidRPr="00AB3226" w:rsidRDefault="002A3236" w:rsidP="002A3236">
      <w:pPr>
        <w:rPr>
          <w:sz w:val="24"/>
          <w:szCs w:val="24"/>
        </w:rPr>
      </w:pPr>
    </w:p>
    <w:p w14:paraId="4F9EDCD0" w14:textId="77777777" w:rsidR="002A3236" w:rsidRPr="00AB3226" w:rsidRDefault="002A3236" w:rsidP="002A3236">
      <w:pPr>
        <w:rPr>
          <w:sz w:val="24"/>
          <w:szCs w:val="24"/>
        </w:rPr>
      </w:pPr>
      <w:r w:rsidRPr="00AB3226">
        <w:rPr>
          <w:sz w:val="24"/>
          <w:szCs w:val="24"/>
        </w:rPr>
        <w:br w:type="page"/>
      </w:r>
    </w:p>
    <w:p w14:paraId="535E1168" w14:textId="77777777" w:rsidR="002A3236" w:rsidRPr="00AB3226" w:rsidRDefault="002A3236" w:rsidP="002A323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9180"/>
      </w:tblGrid>
      <w:tr w:rsidR="002A3236" w:rsidRPr="00AB3226" w14:paraId="46522F4B" w14:textId="77777777" w:rsidTr="00115ADE">
        <w:tc>
          <w:tcPr>
            <w:tcW w:w="9180" w:type="dxa"/>
            <w:shd w:val="clear" w:color="auto" w:fill="D9D9D9"/>
          </w:tcPr>
          <w:p w14:paraId="5ACEB066" w14:textId="77777777" w:rsidR="002A3236" w:rsidRPr="00AB3226" w:rsidRDefault="002A3236" w:rsidP="00115ADE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AB3226">
              <w:rPr>
                <w:b/>
                <w:bCs/>
                <w:sz w:val="24"/>
                <w:szCs w:val="24"/>
              </w:rPr>
              <w:t>NOTIFICATION AU TITULAIRE</w:t>
            </w:r>
          </w:p>
        </w:tc>
      </w:tr>
    </w:tbl>
    <w:p w14:paraId="59ED1BD9" w14:textId="77777777" w:rsidR="002A3236" w:rsidRPr="00AB3226" w:rsidRDefault="002A3236" w:rsidP="002A3236">
      <w:pPr>
        <w:ind w:right="-1"/>
        <w:rPr>
          <w:sz w:val="24"/>
          <w:szCs w:val="24"/>
        </w:rPr>
      </w:pPr>
    </w:p>
    <w:p w14:paraId="7852383C" w14:textId="77777777" w:rsidR="002A3236" w:rsidRPr="00AB3226" w:rsidRDefault="002A3236" w:rsidP="002A3236">
      <w:pPr>
        <w:ind w:right="-1"/>
        <w:rPr>
          <w:sz w:val="24"/>
          <w:szCs w:val="24"/>
        </w:rPr>
      </w:pPr>
    </w:p>
    <w:p w14:paraId="05443EED" w14:textId="77777777" w:rsidR="002A3236" w:rsidRPr="00AB3226" w:rsidRDefault="002A3236" w:rsidP="002A3236">
      <w:pPr>
        <w:ind w:right="-1"/>
        <w:rPr>
          <w:sz w:val="24"/>
          <w:szCs w:val="24"/>
        </w:rPr>
      </w:pPr>
      <w:r w:rsidRPr="00AB3226">
        <w:rPr>
          <w:sz w:val="24"/>
          <w:szCs w:val="24"/>
        </w:rPr>
        <w:t>Le titulaire déclare qu’une photocopie certifiée conforme du marché lui a été remise. Cette remise constitue la notification du marché.</w:t>
      </w:r>
    </w:p>
    <w:p w14:paraId="262EB795" w14:textId="77777777" w:rsidR="002A3236" w:rsidRPr="00AB3226" w:rsidRDefault="002A3236" w:rsidP="002A3236">
      <w:pPr>
        <w:ind w:right="-1"/>
        <w:rPr>
          <w:sz w:val="24"/>
          <w:szCs w:val="24"/>
        </w:rPr>
      </w:pPr>
    </w:p>
    <w:p w14:paraId="69458C6B" w14:textId="77777777" w:rsidR="002A3236" w:rsidRPr="00AB3226" w:rsidRDefault="002A3236" w:rsidP="002A3236">
      <w:pPr>
        <w:ind w:right="-1"/>
        <w:rPr>
          <w:sz w:val="24"/>
          <w:szCs w:val="24"/>
        </w:rPr>
      </w:pPr>
    </w:p>
    <w:p w14:paraId="2C28D50A" w14:textId="77777777" w:rsidR="002A3236" w:rsidRPr="00AB3226" w:rsidRDefault="002A3236" w:rsidP="002A3236">
      <w:pPr>
        <w:ind w:right="-1"/>
        <w:rPr>
          <w:sz w:val="24"/>
          <w:szCs w:val="24"/>
        </w:rPr>
      </w:pPr>
      <w:r w:rsidRPr="00AB3226">
        <w:rPr>
          <w:sz w:val="24"/>
          <w:szCs w:val="24"/>
        </w:rPr>
        <w:t>Reçu notification du marché.</w:t>
      </w:r>
    </w:p>
    <w:p w14:paraId="3581B740" w14:textId="77777777" w:rsidR="002A3236" w:rsidRPr="00AB3226" w:rsidRDefault="002A3236" w:rsidP="002A3236">
      <w:pPr>
        <w:ind w:right="-1"/>
        <w:rPr>
          <w:sz w:val="24"/>
          <w:szCs w:val="24"/>
        </w:rPr>
      </w:pPr>
    </w:p>
    <w:p w14:paraId="4C5FEB31" w14:textId="77777777" w:rsidR="002A3236" w:rsidRPr="00AB3226" w:rsidRDefault="002A3236" w:rsidP="002A3236">
      <w:pPr>
        <w:ind w:right="-1"/>
        <w:rPr>
          <w:sz w:val="24"/>
          <w:szCs w:val="24"/>
        </w:rPr>
      </w:pPr>
    </w:p>
    <w:p w14:paraId="16CE8195" w14:textId="77777777" w:rsidR="002A3236" w:rsidRPr="00AB3226" w:rsidRDefault="002A3236" w:rsidP="002A3236">
      <w:pPr>
        <w:ind w:left="2268" w:right="-1"/>
        <w:rPr>
          <w:sz w:val="24"/>
          <w:szCs w:val="24"/>
        </w:rPr>
      </w:pPr>
      <w:r w:rsidRPr="00AB3226">
        <w:rPr>
          <w:sz w:val="24"/>
          <w:szCs w:val="24"/>
        </w:rPr>
        <w:t xml:space="preserve">A ………………………, </w:t>
      </w:r>
      <w:proofErr w:type="gramStart"/>
      <w:r w:rsidRPr="00AB3226">
        <w:rPr>
          <w:sz w:val="24"/>
          <w:szCs w:val="24"/>
        </w:rPr>
        <w:t>le  .........................................</w:t>
      </w:r>
      <w:proofErr w:type="gramEnd"/>
    </w:p>
    <w:p w14:paraId="0B4DEF3F" w14:textId="77777777" w:rsidR="002A3236" w:rsidRPr="00AB3226" w:rsidRDefault="002A3236" w:rsidP="002A3236">
      <w:pPr>
        <w:ind w:left="2268" w:right="-1"/>
        <w:rPr>
          <w:sz w:val="24"/>
          <w:szCs w:val="24"/>
        </w:rPr>
      </w:pPr>
      <w:r w:rsidRPr="00AB3226">
        <w:rPr>
          <w:sz w:val="24"/>
          <w:szCs w:val="24"/>
        </w:rPr>
        <w:t>Le Prestataire</w:t>
      </w:r>
    </w:p>
    <w:p w14:paraId="47E00D9E" w14:textId="77777777" w:rsidR="002A3236" w:rsidRPr="00AB3226" w:rsidRDefault="002A3236" w:rsidP="002A3236">
      <w:pPr>
        <w:ind w:right="-1"/>
        <w:rPr>
          <w:sz w:val="24"/>
          <w:szCs w:val="24"/>
        </w:rPr>
      </w:pPr>
    </w:p>
    <w:p w14:paraId="7977360B" w14:textId="77777777" w:rsidR="002A3236" w:rsidRPr="00AB3226" w:rsidRDefault="002A3236" w:rsidP="002A3236">
      <w:pPr>
        <w:ind w:right="-1"/>
        <w:rPr>
          <w:sz w:val="24"/>
          <w:szCs w:val="24"/>
        </w:rPr>
      </w:pPr>
    </w:p>
    <w:p w14:paraId="6D61476B" w14:textId="77777777" w:rsidR="002A3236" w:rsidRPr="00AB3226" w:rsidRDefault="002A3236" w:rsidP="002A3236">
      <w:pPr>
        <w:ind w:right="-1"/>
        <w:rPr>
          <w:sz w:val="24"/>
          <w:szCs w:val="24"/>
        </w:rPr>
      </w:pPr>
    </w:p>
    <w:p w14:paraId="47FDC4CA" w14:textId="77777777" w:rsidR="002A3236" w:rsidRPr="00AB3226" w:rsidRDefault="002A3236" w:rsidP="002A3236">
      <w:pPr>
        <w:ind w:right="-1"/>
        <w:rPr>
          <w:sz w:val="24"/>
          <w:szCs w:val="24"/>
        </w:rPr>
      </w:pPr>
      <w:proofErr w:type="gramStart"/>
      <w:r w:rsidRPr="00AB3226">
        <w:rPr>
          <w:sz w:val="24"/>
          <w:szCs w:val="24"/>
        </w:rPr>
        <w:t>ou</w:t>
      </w:r>
      <w:proofErr w:type="gramEnd"/>
    </w:p>
    <w:p w14:paraId="6D734907" w14:textId="77777777" w:rsidR="002A3236" w:rsidRPr="00AB3226" w:rsidRDefault="002A3236" w:rsidP="002A3236">
      <w:pPr>
        <w:ind w:right="-1"/>
        <w:rPr>
          <w:sz w:val="24"/>
          <w:szCs w:val="24"/>
        </w:rPr>
      </w:pPr>
    </w:p>
    <w:p w14:paraId="7AC594F7" w14:textId="77777777" w:rsidR="002A3236" w:rsidRPr="00AB3226" w:rsidRDefault="002A3236" w:rsidP="002A3236">
      <w:pPr>
        <w:ind w:right="-1"/>
        <w:rPr>
          <w:sz w:val="24"/>
          <w:szCs w:val="24"/>
        </w:rPr>
      </w:pPr>
    </w:p>
    <w:p w14:paraId="08F0B8A7" w14:textId="77777777" w:rsidR="002A3236" w:rsidRPr="00AB3226" w:rsidRDefault="002A3236" w:rsidP="002A3236">
      <w:pPr>
        <w:ind w:right="-1"/>
        <w:rPr>
          <w:sz w:val="24"/>
          <w:szCs w:val="24"/>
        </w:rPr>
      </w:pPr>
    </w:p>
    <w:p w14:paraId="15E887F5" w14:textId="77777777" w:rsidR="002A3236" w:rsidRPr="00AB3226" w:rsidRDefault="002A3236" w:rsidP="002A3236">
      <w:pPr>
        <w:ind w:right="-1"/>
        <w:rPr>
          <w:sz w:val="24"/>
          <w:szCs w:val="24"/>
        </w:rPr>
      </w:pPr>
    </w:p>
    <w:p w14:paraId="14B478B4" w14:textId="77777777" w:rsidR="002A3236" w:rsidRPr="00AB3226" w:rsidRDefault="002A3236" w:rsidP="002A3236">
      <w:pPr>
        <w:ind w:right="-1"/>
        <w:rPr>
          <w:sz w:val="24"/>
          <w:szCs w:val="24"/>
        </w:rPr>
      </w:pPr>
      <w:r w:rsidRPr="00AB3226">
        <w:rPr>
          <w:sz w:val="24"/>
          <w:szCs w:val="24"/>
        </w:rPr>
        <w:t>Reçu de l'avis de réception postal de la notification du marché</w:t>
      </w:r>
    </w:p>
    <w:p w14:paraId="6A875BCB" w14:textId="77777777" w:rsidR="002A3236" w:rsidRPr="00AB3226" w:rsidRDefault="002A3236" w:rsidP="002A3236">
      <w:pPr>
        <w:ind w:right="-1"/>
        <w:rPr>
          <w:sz w:val="24"/>
          <w:szCs w:val="24"/>
        </w:rPr>
      </w:pPr>
    </w:p>
    <w:p w14:paraId="65D962BF" w14:textId="77777777" w:rsidR="002A3236" w:rsidRPr="00AB3226" w:rsidRDefault="002A3236" w:rsidP="002A3236">
      <w:pPr>
        <w:ind w:left="2268" w:right="-1"/>
        <w:rPr>
          <w:sz w:val="24"/>
          <w:szCs w:val="24"/>
        </w:rPr>
      </w:pPr>
      <w:r w:rsidRPr="00AB3226">
        <w:rPr>
          <w:sz w:val="24"/>
          <w:szCs w:val="24"/>
        </w:rPr>
        <w:t>Le ......................................  (Date de réception du marché)</w:t>
      </w:r>
    </w:p>
    <w:p w14:paraId="5FAE17B8" w14:textId="77777777" w:rsidR="002A3236" w:rsidRPr="00AB3226" w:rsidRDefault="002A3236" w:rsidP="002A3236">
      <w:pPr>
        <w:ind w:left="2268" w:right="-1"/>
        <w:rPr>
          <w:sz w:val="24"/>
          <w:szCs w:val="24"/>
        </w:rPr>
      </w:pPr>
      <w:r w:rsidRPr="00AB3226">
        <w:rPr>
          <w:sz w:val="24"/>
          <w:szCs w:val="24"/>
        </w:rPr>
        <w:t>La personne représentant le pouvoir adjudicateur</w:t>
      </w:r>
    </w:p>
    <w:p w14:paraId="34D0E1FC" w14:textId="77777777" w:rsidR="002A3236" w:rsidRPr="00AB3226" w:rsidRDefault="002A3236" w:rsidP="002A3236">
      <w:pPr>
        <w:rPr>
          <w:b/>
          <w:sz w:val="24"/>
          <w:szCs w:val="24"/>
        </w:rPr>
      </w:pPr>
    </w:p>
    <w:p w14:paraId="4C7A48DA" w14:textId="77777777" w:rsidR="002A3236" w:rsidRPr="00AB3226" w:rsidRDefault="002A3236" w:rsidP="002A3236">
      <w:pPr>
        <w:rPr>
          <w:b/>
          <w:sz w:val="24"/>
          <w:szCs w:val="24"/>
        </w:rPr>
      </w:pPr>
    </w:p>
    <w:p w14:paraId="0A49B7E7" w14:textId="77777777" w:rsidR="002A3236" w:rsidRPr="00AB3226" w:rsidRDefault="002A3236" w:rsidP="002A3236">
      <w:pPr>
        <w:rPr>
          <w:b/>
          <w:sz w:val="24"/>
          <w:szCs w:val="24"/>
        </w:rPr>
      </w:pPr>
    </w:p>
    <w:p w14:paraId="4920D130" w14:textId="77777777" w:rsidR="002A3236" w:rsidRPr="00AB3226" w:rsidRDefault="002A3236" w:rsidP="002A3236">
      <w:pPr>
        <w:rPr>
          <w:b/>
          <w:sz w:val="24"/>
          <w:szCs w:val="24"/>
        </w:rPr>
      </w:pPr>
    </w:p>
    <w:p w14:paraId="0B060817" w14:textId="77777777" w:rsidR="002A3236" w:rsidRPr="00AB3226" w:rsidRDefault="002A3236" w:rsidP="002A3236">
      <w:pPr>
        <w:rPr>
          <w:sz w:val="24"/>
          <w:szCs w:val="24"/>
        </w:rPr>
      </w:pPr>
    </w:p>
    <w:p w14:paraId="0171122E" w14:textId="77777777" w:rsidR="002A3236" w:rsidRPr="00AB3226" w:rsidRDefault="002A3236" w:rsidP="002A3236">
      <w:pPr>
        <w:rPr>
          <w:sz w:val="24"/>
          <w:szCs w:val="24"/>
        </w:rPr>
      </w:pPr>
    </w:p>
    <w:p w14:paraId="69D32E8C" w14:textId="77777777" w:rsidR="002A3236" w:rsidRPr="00AB3226" w:rsidRDefault="002A3236" w:rsidP="002A3236">
      <w:pPr>
        <w:rPr>
          <w:sz w:val="24"/>
          <w:szCs w:val="24"/>
        </w:rPr>
      </w:pPr>
    </w:p>
    <w:p w14:paraId="65ADA7C5" w14:textId="77777777" w:rsidR="002A3236" w:rsidRPr="00AB3226" w:rsidRDefault="002A3236" w:rsidP="002A3236">
      <w:pPr>
        <w:rPr>
          <w:sz w:val="24"/>
          <w:szCs w:val="24"/>
        </w:rPr>
      </w:pPr>
    </w:p>
    <w:p w14:paraId="520A1FFC" w14:textId="77777777" w:rsidR="002A3236" w:rsidRPr="00AB3226" w:rsidRDefault="002A3236" w:rsidP="002A3236">
      <w:pPr>
        <w:rPr>
          <w:sz w:val="24"/>
          <w:szCs w:val="24"/>
        </w:rPr>
      </w:pPr>
    </w:p>
    <w:p w14:paraId="6979E434" w14:textId="77777777" w:rsidR="002A3236" w:rsidRPr="00AB3226" w:rsidRDefault="002A3236" w:rsidP="002A3236">
      <w:pPr>
        <w:rPr>
          <w:sz w:val="24"/>
          <w:szCs w:val="24"/>
        </w:rPr>
      </w:pPr>
    </w:p>
    <w:p w14:paraId="0434A10C" w14:textId="77777777" w:rsidR="002A3236" w:rsidRPr="00AB3226" w:rsidRDefault="002A3236" w:rsidP="002A3236">
      <w:pPr>
        <w:rPr>
          <w:sz w:val="24"/>
          <w:szCs w:val="24"/>
        </w:rPr>
      </w:pPr>
    </w:p>
    <w:p w14:paraId="7212EA06" w14:textId="77777777" w:rsidR="002A3236" w:rsidRPr="00AB3226" w:rsidRDefault="002A3236" w:rsidP="002A3236">
      <w:pPr>
        <w:rPr>
          <w:sz w:val="24"/>
          <w:szCs w:val="24"/>
        </w:rPr>
      </w:pPr>
    </w:p>
    <w:p w14:paraId="5AA8EFE0" w14:textId="77777777" w:rsidR="002A3236" w:rsidRPr="00AB3226" w:rsidRDefault="002A3236" w:rsidP="002A3236">
      <w:pPr>
        <w:rPr>
          <w:sz w:val="24"/>
          <w:szCs w:val="24"/>
        </w:rPr>
      </w:pPr>
    </w:p>
    <w:p w14:paraId="1E073C6B" w14:textId="77777777" w:rsidR="002A3236" w:rsidRPr="00AB3226" w:rsidRDefault="002A3236" w:rsidP="002A3236">
      <w:pPr>
        <w:rPr>
          <w:sz w:val="24"/>
          <w:szCs w:val="24"/>
        </w:rPr>
      </w:pPr>
    </w:p>
    <w:p w14:paraId="16A598C2" w14:textId="77777777" w:rsidR="002A3236" w:rsidRPr="00AB3226" w:rsidRDefault="002A3236" w:rsidP="002A3236">
      <w:pPr>
        <w:rPr>
          <w:sz w:val="24"/>
          <w:szCs w:val="24"/>
        </w:rPr>
      </w:pPr>
    </w:p>
    <w:p w14:paraId="69E213AE" w14:textId="77777777" w:rsidR="002A3236" w:rsidRPr="00AB3226" w:rsidRDefault="002A3236" w:rsidP="002A3236">
      <w:pPr>
        <w:rPr>
          <w:sz w:val="24"/>
          <w:szCs w:val="24"/>
        </w:rPr>
      </w:pPr>
    </w:p>
    <w:p w14:paraId="2119E5CF" w14:textId="77777777" w:rsidR="002A3236" w:rsidRPr="00AB3226" w:rsidRDefault="002A3236" w:rsidP="002A3236">
      <w:pPr>
        <w:rPr>
          <w:sz w:val="24"/>
          <w:szCs w:val="24"/>
        </w:rPr>
      </w:pPr>
    </w:p>
    <w:p w14:paraId="799209BE" w14:textId="77777777" w:rsidR="002A3236" w:rsidRPr="00AB3226" w:rsidRDefault="002A3236" w:rsidP="002A3236">
      <w:pPr>
        <w:rPr>
          <w:sz w:val="24"/>
          <w:szCs w:val="24"/>
        </w:rPr>
      </w:pPr>
    </w:p>
    <w:p w14:paraId="728CAC2A" w14:textId="77777777" w:rsidR="002A3236" w:rsidRPr="00AB3226" w:rsidRDefault="002A3236" w:rsidP="002A3236">
      <w:pPr>
        <w:rPr>
          <w:sz w:val="24"/>
          <w:szCs w:val="24"/>
        </w:rPr>
      </w:pPr>
    </w:p>
    <w:p w14:paraId="19B5C810" w14:textId="77777777" w:rsidR="002A3236" w:rsidRPr="00AB3226" w:rsidRDefault="002A3236" w:rsidP="002A3236">
      <w:pPr>
        <w:rPr>
          <w:sz w:val="24"/>
          <w:szCs w:val="24"/>
        </w:rPr>
      </w:pPr>
    </w:p>
    <w:p w14:paraId="6DC8CA94" w14:textId="77777777" w:rsidR="002A3236" w:rsidRPr="00AB3226" w:rsidRDefault="002A3236" w:rsidP="002A3236">
      <w:pPr>
        <w:rPr>
          <w:sz w:val="24"/>
          <w:szCs w:val="24"/>
        </w:rPr>
      </w:pPr>
    </w:p>
    <w:p w14:paraId="4B107585" w14:textId="77777777" w:rsidR="002A3236" w:rsidRPr="00AB3226" w:rsidRDefault="002A3236" w:rsidP="002A3236">
      <w:pPr>
        <w:rPr>
          <w:sz w:val="24"/>
          <w:szCs w:val="24"/>
        </w:rPr>
      </w:pPr>
    </w:p>
    <w:p w14:paraId="2B23D203" w14:textId="77777777" w:rsidR="00AB3226" w:rsidRPr="00AB3226" w:rsidRDefault="00AB3226" w:rsidP="00AB3226">
      <w:pPr>
        <w:rPr>
          <w:color w:val="0000FF"/>
          <w:sz w:val="24"/>
          <w:szCs w:val="24"/>
        </w:rPr>
      </w:pPr>
    </w:p>
    <w:p w14:paraId="7F8852BC" w14:textId="5D1901A0" w:rsidR="00AB3226" w:rsidRPr="00AB3226" w:rsidRDefault="00AB3226" w:rsidP="00AB3226">
      <w:pPr>
        <w:numPr>
          <w:ilvl w:val="12"/>
          <w:numId w:val="0"/>
        </w:numPr>
        <w:jc w:val="both"/>
        <w:rPr>
          <w:sz w:val="24"/>
          <w:szCs w:val="24"/>
        </w:rPr>
      </w:pPr>
    </w:p>
    <w:p w14:paraId="19579965" w14:textId="58DB6DB8" w:rsidR="00AB3226" w:rsidRPr="00AB3226" w:rsidRDefault="00AB3226" w:rsidP="00AB3226">
      <w:pPr>
        <w:jc w:val="both"/>
        <w:rPr>
          <w:color w:val="0000FF"/>
          <w:sz w:val="24"/>
          <w:szCs w:val="24"/>
        </w:rPr>
      </w:pPr>
    </w:p>
    <w:p w14:paraId="7CAE13A6" w14:textId="77777777" w:rsidR="00AB3226" w:rsidRPr="00AB3226" w:rsidRDefault="00AB3226" w:rsidP="001E1E51">
      <w:pPr>
        <w:rPr>
          <w:b/>
          <w:sz w:val="24"/>
          <w:szCs w:val="24"/>
          <w:u w:val="single"/>
        </w:rPr>
      </w:pPr>
    </w:p>
    <w:sectPr w:rsidR="00AB3226" w:rsidRPr="00AB3226" w:rsidSect="00DF14FB">
      <w:headerReference w:type="even" r:id="rId9"/>
      <w:footerReference w:type="even" r:id="rId10"/>
      <w:footerReference w:type="default" r:id="rId11"/>
      <w:pgSz w:w="11906" w:h="16838" w:code="9"/>
      <w:pgMar w:top="1418" w:right="1133" w:bottom="567" w:left="1418" w:header="709" w:footer="268" w:gutter="0"/>
      <w:paperSrc w:first="2" w:other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58DAF" w14:textId="77777777" w:rsidR="00C81799" w:rsidRDefault="00C81799">
      <w:r>
        <w:separator/>
      </w:r>
    </w:p>
  </w:endnote>
  <w:endnote w:type="continuationSeparator" w:id="0">
    <w:p w14:paraId="3458C13C" w14:textId="77777777" w:rsidR="00C81799" w:rsidRDefault="00C81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D8843" w14:textId="77777777" w:rsidR="00910BA6" w:rsidRDefault="00910BA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</w:p>
  <w:p w14:paraId="01A13867" w14:textId="77777777" w:rsidR="00910BA6" w:rsidRDefault="00910BA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C1FDC" w14:textId="4116F895" w:rsidR="003E0FF5" w:rsidRPr="00E30747" w:rsidRDefault="003E0FF5" w:rsidP="00DF14FB">
    <w:pPr>
      <w:pStyle w:val="Pieddepage"/>
      <w:pBdr>
        <w:top w:val="single" w:sz="4" w:space="1" w:color="auto"/>
      </w:pBdr>
      <w:tabs>
        <w:tab w:val="clear" w:pos="9072"/>
        <w:tab w:val="left" w:pos="7938"/>
        <w:tab w:val="right" w:pos="9356"/>
      </w:tabs>
      <w:rPr>
        <w:sz w:val="18"/>
        <w:szCs w:val="18"/>
      </w:rPr>
    </w:pPr>
    <w:r w:rsidRPr="00E30747">
      <w:rPr>
        <w:sz w:val="18"/>
        <w:szCs w:val="18"/>
      </w:rPr>
      <w:t>M</w:t>
    </w:r>
    <w:r w:rsidR="00E30747" w:rsidRPr="00E30747">
      <w:rPr>
        <w:sz w:val="18"/>
        <w:szCs w:val="18"/>
      </w:rPr>
      <w:t xml:space="preserve">APA </w:t>
    </w:r>
    <w:r w:rsidR="00E30747">
      <w:rPr>
        <w:sz w:val="18"/>
        <w:szCs w:val="18"/>
      </w:rPr>
      <w:t>N°2025</w:t>
    </w:r>
    <w:r w:rsidRPr="00E30747">
      <w:rPr>
        <w:sz w:val="18"/>
        <w:szCs w:val="18"/>
      </w:rPr>
      <w:t>-0</w:t>
    </w:r>
    <w:r w:rsidR="00E30747">
      <w:rPr>
        <w:sz w:val="18"/>
        <w:szCs w:val="18"/>
      </w:rPr>
      <w:t>2 :</w:t>
    </w:r>
    <w:r w:rsidRPr="00E30747">
      <w:rPr>
        <w:sz w:val="18"/>
        <w:szCs w:val="18"/>
      </w:rPr>
      <w:tab/>
    </w:r>
    <w:r w:rsidR="00DF14FB">
      <w:rPr>
        <w:sz w:val="18"/>
        <w:szCs w:val="18"/>
      </w:rPr>
      <w:tab/>
    </w:r>
    <w:r w:rsidRPr="00E30747">
      <w:rPr>
        <w:sz w:val="18"/>
        <w:szCs w:val="18"/>
      </w:rPr>
      <w:t xml:space="preserve">Page </w:t>
    </w:r>
    <w:r w:rsidRPr="00E30747">
      <w:rPr>
        <w:sz w:val="18"/>
        <w:szCs w:val="18"/>
      </w:rPr>
      <w:fldChar w:fldCharType="begin"/>
    </w:r>
    <w:r w:rsidRPr="00E30747">
      <w:rPr>
        <w:sz w:val="18"/>
        <w:szCs w:val="18"/>
      </w:rPr>
      <w:instrText xml:space="preserve"> PAGE </w:instrText>
    </w:r>
    <w:r w:rsidRPr="00E30747">
      <w:rPr>
        <w:sz w:val="18"/>
        <w:szCs w:val="18"/>
      </w:rPr>
      <w:fldChar w:fldCharType="separate"/>
    </w:r>
    <w:r w:rsidR="00A92953">
      <w:rPr>
        <w:noProof/>
        <w:sz w:val="18"/>
        <w:szCs w:val="18"/>
      </w:rPr>
      <w:t>2</w:t>
    </w:r>
    <w:r w:rsidRPr="00E30747">
      <w:rPr>
        <w:sz w:val="18"/>
        <w:szCs w:val="18"/>
      </w:rPr>
      <w:fldChar w:fldCharType="end"/>
    </w:r>
    <w:r w:rsidRPr="00E30747">
      <w:rPr>
        <w:sz w:val="18"/>
        <w:szCs w:val="18"/>
      </w:rPr>
      <w:t xml:space="preserve"> sur </w:t>
    </w:r>
    <w:r w:rsidRPr="00E30747">
      <w:rPr>
        <w:sz w:val="18"/>
        <w:szCs w:val="18"/>
      </w:rPr>
      <w:fldChar w:fldCharType="begin"/>
    </w:r>
    <w:r w:rsidRPr="00E30747">
      <w:rPr>
        <w:sz w:val="18"/>
        <w:szCs w:val="18"/>
      </w:rPr>
      <w:instrText xml:space="preserve"> NUMPAGES </w:instrText>
    </w:r>
    <w:r w:rsidRPr="00E30747">
      <w:rPr>
        <w:sz w:val="18"/>
        <w:szCs w:val="18"/>
      </w:rPr>
      <w:fldChar w:fldCharType="separate"/>
    </w:r>
    <w:r w:rsidR="00A92953">
      <w:rPr>
        <w:noProof/>
        <w:sz w:val="18"/>
        <w:szCs w:val="18"/>
      </w:rPr>
      <w:t>6</w:t>
    </w:r>
    <w:r w:rsidRPr="00E30747">
      <w:rPr>
        <w:noProof/>
        <w:sz w:val="18"/>
        <w:szCs w:val="18"/>
      </w:rPr>
      <w:fldChar w:fldCharType="end"/>
    </w:r>
  </w:p>
  <w:p w14:paraId="6F664945" w14:textId="77777777" w:rsidR="00DF14FB" w:rsidRDefault="00DF14FB" w:rsidP="00DF14FB">
    <w:pPr>
      <w:pStyle w:val="Pieddepage"/>
      <w:rPr>
        <w:rFonts w:ascii="Arial" w:hAnsi="Arial" w:cs="Arial"/>
      </w:rPr>
    </w:pPr>
    <w:r w:rsidRPr="00604149">
      <w:rPr>
        <w:rFonts w:ascii="Arial" w:hAnsi="Arial" w:cs="Arial"/>
      </w:rPr>
      <w:t>Travaux d’</w:t>
    </w:r>
    <w:r>
      <w:rPr>
        <w:rFonts w:ascii="Arial" w:hAnsi="Arial" w:cs="Arial"/>
      </w:rPr>
      <w:t>électricité courants forts &amp; faibles pour les sites de la CPAM 92.</w:t>
    </w:r>
  </w:p>
  <w:p w14:paraId="6D0EFE78" w14:textId="77777777" w:rsidR="00910BA6" w:rsidRDefault="00910BA6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8155D" w14:textId="77777777" w:rsidR="00C81799" w:rsidRDefault="00C81799">
      <w:r>
        <w:separator/>
      </w:r>
    </w:p>
  </w:footnote>
  <w:footnote w:type="continuationSeparator" w:id="0">
    <w:p w14:paraId="7ABA9136" w14:textId="77777777" w:rsidR="00C81799" w:rsidRDefault="00C81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6041E" w14:textId="77777777" w:rsidR="00910BA6" w:rsidRDefault="00910BA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</w:p>
  <w:p w14:paraId="4408DA73" w14:textId="77777777" w:rsidR="00910BA6" w:rsidRDefault="00910BA6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5AC3"/>
      </v:shape>
    </w:pict>
  </w:numPicBullet>
  <w:abstractNum w:abstractNumId="0" w15:restartNumberingAfterBreak="0">
    <w:nsid w:val="0B532CA3"/>
    <w:multiLevelType w:val="hybridMultilevel"/>
    <w:tmpl w:val="364ED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B1DA3"/>
    <w:multiLevelType w:val="hybridMultilevel"/>
    <w:tmpl w:val="7A1E535A"/>
    <w:lvl w:ilvl="0" w:tplc="040C0007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6BD766A"/>
    <w:multiLevelType w:val="hybridMultilevel"/>
    <w:tmpl w:val="11A89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16CB6"/>
    <w:multiLevelType w:val="hybridMultilevel"/>
    <w:tmpl w:val="9FCCEC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B4693"/>
    <w:multiLevelType w:val="hybridMultilevel"/>
    <w:tmpl w:val="7C9CCBF2"/>
    <w:lvl w:ilvl="0" w:tplc="DCF416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616D15"/>
    <w:multiLevelType w:val="hybridMultilevel"/>
    <w:tmpl w:val="2868A890"/>
    <w:lvl w:ilvl="0" w:tplc="4E880D4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7628EE"/>
    <w:multiLevelType w:val="hybridMultilevel"/>
    <w:tmpl w:val="E05E3C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E3156"/>
    <w:multiLevelType w:val="hybridMultilevel"/>
    <w:tmpl w:val="F8DC97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C4487"/>
    <w:multiLevelType w:val="hybridMultilevel"/>
    <w:tmpl w:val="C1B6D8E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C272FC"/>
    <w:multiLevelType w:val="hybridMultilevel"/>
    <w:tmpl w:val="24F656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3150444"/>
    <w:multiLevelType w:val="hybridMultilevel"/>
    <w:tmpl w:val="A71697E4"/>
    <w:lvl w:ilvl="0" w:tplc="5EAC550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87C0B"/>
    <w:multiLevelType w:val="hybridMultilevel"/>
    <w:tmpl w:val="EF3A443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1B1023"/>
    <w:multiLevelType w:val="hybridMultilevel"/>
    <w:tmpl w:val="8CD67F24"/>
    <w:lvl w:ilvl="0" w:tplc="F21250E4">
      <w:start w:val="2"/>
      <w:numFmt w:val="bullet"/>
      <w:lvlText w:val=""/>
      <w:lvlJc w:val="left"/>
      <w:pPr>
        <w:tabs>
          <w:tab w:val="num" w:pos="420"/>
        </w:tabs>
        <w:ind w:left="420" w:hanging="420"/>
      </w:pPr>
      <w:rPr>
        <w:rFonts w:ascii="Wingdings" w:eastAsia="Times New Roman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D610EC"/>
    <w:multiLevelType w:val="hybridMultilevel"/>
    <w:tmpl w:val="E4620C8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F123F7"/>
    <w:multiLevelType w:val="hybridMultilevel"/>
    <w:tmpl w:val="D1CE799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420360"/>
    <w:multiLevelType w:val="singleLevel"/>
    <w:tmpl w:val="4E880D4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4"/>
  </w:num>
  <w:num w:numId="5">
    <w:abstractNumId w:val="9"/>
  </w:num>
  <w:num w:numId="6">
    <w:abstractNumId w:val="2"/>
  </w:num>
  <w:num w:numId="7">
    <w:abstractNumId w:val="11"/>
  </w:num>
  <w:num w:numId="8">
    <w:abstractNumId w:val="3"/>
  </w:num>
  <w:num w:numId="9">
    <w:abstractNumId w:val="10"/>
  </w:num>
  <w:num w:numId="10">
    <w:abstractNumId w:val="12"/>
  </w:num>
  <w:num w:numId="11">
    <w:abstractNumId w:val="13"/>
  </w:num>
  <w:num w:numId="12">
    <w:abstractNumId w:val="8"/>
  </w:num>
  <w:num w:numId="13">
    <w:abstractNumId w:val="6"/>
  </w:num>
  <w:num w:numId="14">
    <w:abstractNumId w:val="12"/>
  </w:num>
  <w:num w:numId="15">
    <w:abstractNumId w:val="7"/>
  </w:num>
  <w:num w:numId="16">
    <w:abstractNumId w:val="1"/>
  </w:num>
  <w:num w:numId="17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9DA"/>
    <w:rsid w:val="00000D87"/>
    <w:rsid w:val="00001E9D"/>
    <w:rsid w:val="00003289"/>
    <w:rsid w:val="000038D2"/>
    <w:rsid w:val="000041D9"/>
    <w:rsid w:val="00005F07"/>
    <w:rsid w:val="00006328"/>
    <w:rsid w:val="00015D30"/>
    <w:rsid w:val="00016399"/>
    <w:rsid w:val="0003559B"/>
    <w:rsid w:val="00035891"/>
    <w:rsid w:val="00041238"/>
    <w:rsid w:val="0004553E"/>
    <w:rsid w:val="0005014A"/>
    <w:rsid w:val="000524FF"/>
    <w:rsid w:val="00057F77"/>
    <w:rsid w:val="00067953"/>
    <w:rsid w:val="00067E24"/>
    <w:rsid w:val="00082D8E"/>
    <w:rsid w:val="00082EC0"/>
    <w:rsid w:val="00086909"/>
    <w:rsid w:val="0009126F"/>
    <w:rsid w:val="00095A54"/>
    <w:rsid w:val="000A249E"/>
    <w:rsid w:val="000A29A3"/>
    <w:rsid w:val="000A312F"/>
    <w:rsid w:val="000A4661"/>
    <w:rsid w:val="000A5211"/>
    <w:rsid w:val="000A5CE9"/>
    <w:rsid w:val="000A793B"/>
    <w:rsid w:val="000B5522"/>
    <w:rsid w:val="000C6856"/>
    <w:rsid w:val="000D27C8"/>
    <w:rsid w:val="000D29BC"/>
    <w:rsid w:val="000D3934"/>
    <w:rsid w:val="000D4649"/>
    <w:rsid w:val="000D5EFB"/>
    <w:rsid w:val="000E2250"/>
    <w:rsid w:val="000E4658"/>
    <w:rsid w:val="000E53AD"/>
    <w:rsid w:val="000F3AD1"/>
    <w:rsid w:val="0010093D"/>
    <w:rsid w:val="00100BF5"/>
    <w:rsid w:val="00105031"/>
    <w:rsid w:val="001054C9"/>
    <w:rsid w:val="00110A3D"/>
    <w:rsid w:val="00115231"/>
    <w:rsid w:val="00116A22"/>
    <w:rsid w:val="001207B8"/>
    <w:rsid w:val="00134456"/>
    <w:rsid w:val="00134F08"/>
    <w:rsid w:val="00135CAF"/>
    <w:rsid w:val="001419DA"/>
    <w:rsid w:val="00141B12"/>
    <w:rsid w:val="0014556A"/>
    <w:rsid w:val="00150931"/>
    <w:rsid w:val="00154602"/>
    <w:rsid w:val="00156128"/>
    <w:rsid w:val="00156B07"/>
    <w:rsid w:val="001603A3"/>
    <w:rsid w:val="00163A92"/>
    <w:rsid w:val="00172F62"/>
    <w:rsid w:val="00175EA1"/>
    <w:rsid w:val="00181231"/>
    <w:rsid w:val="00183C38"/>
    <w:rsid w:val="00190A4A"/>
    <w:rsid w:val="001913B2"/>
    <w:rsid w:val="00193FD2"/>
    <w:rsid w:val="001943C1"/>
    <w:rsid w:val="00195A6F"/>
    <w:rsid w:val="001A11B3"/>
    <w:rsid w:val="001A1BD4"/>
    <w:rsid w:val="001A2704"/>
    <w:rsid w:val="001A5EF4"/>
    <w:rsid w:val="001A613C"/>
    <w:rsid w:val="001A6D24"/>
    <w:rsid w:val="001B40D0"/>
    <w:rsid w:val="001C383A"/>
    <w:rsid w:val="001C5807"/>
    <w:rsid w:val="001C6699"/>
    <w:rsid w:val="001D150F"/>
    <w:rsid w:val="001D2D9F"/>
    <w:rsid w:val="001D5922"/>
    <w:rsid w:val="001E0D08"/>
    <w:rsid w:val="001E1E51"/>
    <w:rsid w:val="001E33FB"/>
    <w:rsid w:val="001E78B0"/>
    <w:rsid w:val="001F08B1"/>
    <w:rsid w:val="001F7A36"/>
    <w:rsid w:val="00205A9B"/>
    <w:rsid w:val="00206383"/>
    <w:rsid w:val="0020670C"/>
    <w:rsid w:val="002115B3"/>
    <w:rsid w:val="00211736"/>
    <w:rsid w:val="002134BD"/>
    <w:rsid w:val="00217F3B"/>
    <w:rsid w:val="002245ED"/>
    <w:rsid w:val="00235D5B"/>
    <w:rsid w:val="00236161"/>
    <w:rsid w:val="00240D5E"/>
    <w:rsid w:val="00255639"/>
    <w:rsid w:val="00257791"/>
    <w:rsid w:val="00260AA7"/>
    <w:rsid w:val="00271E41"/>
    <w:rsid w:val="00273FD5"/>
    <w:rsid w:val="0027745C"/>
    <w:rsid w:val="00280B10"/>
    <w:rsid w:val="0028535B"/>
    <w:rsid w:val="002859C9"/>
    <w:rsid w:val="00287C60"/>
    <w:rsid w:val="002933A2"/>
    <w:rsid w:val="00294543"/>
    <w:rsid w:val="00295F13"/>
    <w:rsid w:val="002A3236"/>
    <w:rsid w:val="002A614D"/>
    <w:rsid w:val="002B13A2"/>
    <w:rsid w:val="002B5384"/>
    <w:rsid w:val="002B7FDC"/>
    <w:rsid w:val="002C41F0"/>
    <w:rsid w:val="002C4A90"/>
    <w:rsid w:val="002D1104"/>
    <w:rsid w:val="002D157B"/>
    <w:rsid w:val="002D70B1"/>
    <w:rsid w:val="002E32EA"/>
    <w:rsid w:val="002E4E2C"/>
    <w:rsid w:val="002E57A9"/>
    <w:rsid w:val="002E61FE"/>
    <w:rsid w:val="002F0FD0"/>
    <w:rsid w:val="002F7022"/>
    <w:rsid w:val="002F7FED"/>
    <w:rsid w:val="00305A61"/>
    <w:rsid w:val="00312FB4"/>
    <w:rsid w:val="00321A27"/>
    <w:rsid w:val="003235DA"/>
    <w:rsid w:val="00327B8C"/>
    <w:rsid w:val="00327CE3"/>
    <w:rsid w:val="00331B13"/>
    <w:rsid w:val="00331EE3"/>
    <w:rsid w:val="00336528"/>
    <w:rsid w:val="00344B15"/>
    <w:rsid w:val="0034682B"/>
    <w:rsid w:val="00364820"/>
    <w:rsid w:val="003661B0"/>
    <w:rsid w:val="00366469"/>
    <w:rsid w:val="00366AAB"/>
    <w:rsid w:val="00367D3F"/>
    <w:rsid w:val="00372E40"/>
    <w:rsid w:val="003814E2"/>
    <w:rsid w:val="0038302D"/>
    <w:rsid w:val="0038792A"/>
    <w:rsid w:val="0039484C"/>
    <w:rsid w:val="003A4E57"/>
    <w:rsid w:val="003B0275"/>
    <w:rsid w:val="003B0D9B"/>
    <w:rsid w:val="003B3276"/>
    <w:rsid w:val="003B5F8F"/>
    <w:rsid w:val="003C0211"/>
    <w:rsid w:val="003C1380"/>
    <w:rsid w:val="003C360D"/>
    <w:rsid w:val="003C5907"/>
    <w:rsid w:val="003C64C6"/>
    <w:rsid w:val="003D076B"/>
    <w:rsid w:val="003D3EBC"/>
    <w:rsid w:val="003D5235"/>
    <w:rsid w:val="003D60ED"/>
    <w:rsid w:val="003D6DA5"/>
    <w:rsid w:val="003E0FF5"/>
    <w:rsid w:val="003E1AE1"/>
    <w:rsid w:val="003F6E69"/>
    <w:rsid w:val="003F7C12"/>
    <w:rsid w:val="004009FA"/>
    <w:rsid w:val="0040177E"/>
    <w:rsid w:val="00406192"/>
    <w:rsid w:val="00407281"/>
    <w:rsid w:val="004106FA"/>
    <w:rsid w:val="00416AF1"/>
    <w:rsid w:val="00417155"/>
    <w:rsid w:val="004213CB"/>
    <w:rsid w:val="00426C85"/>
    <w:rsid w:val="00430AD5"/>
    <w:rsid w:val="0043232F"/>
    <w:rsid w:val="00435B39"/>
    <w:rsid w:val="0043649A"/>
    <w:rsid w:val="004405C8"/>
    <w:rsid w:val="0044175F"/>
    <w:rsid w:val="004469D7"/>
    <w:rsid w:val="004515AC"/>
    <w:rsid w:val="00454643"/>
    <w:rsid w:val="0046133F"/>
    <w:rsid w:val="004656A6"/>
    <w:rsid w:val="00471C32"/>
    <w:rsid w:val="004742E4"/>
    <w:rsid w:val="004744A9"/>
    <w:rsid w:val="00474C2B"/>
    <w:rsid w:val="00480D87"/>
    <w:rsid w:val="004845D8"/>
    <w:rsid w:val="0048467A"/>
    <w:rsid w:val="00491BDA"/>
    <w:rsid w:val="00494D19"/>
    <w:rsid w:val="00495FE1"/>
    <w:rsid w:val="004A5DA1"/>
    <w:rsid w:val="004A66AF"/>
    <w:rsid w:val="004B2DF3"/>
    <w:rsid w:val="004B5D8B"/>
    <w:rsid w:val="004C48C8"/>
    <w:rsid w:val="004C54C8"/>
    <w:rsid w:val="004C67F6"/>
    <w:rsid w:val="004C6D94"/>
    <w:rsid w:val="004D0451"/>
    <w:rsid w:val="004D4CC4"/>
    <w:rsid w:val="004D7C8E"/>
    <w:rsid w:val="004E0EBC"/>
    <w:rsid w:val="004E0EE5"/>
    <w:rsid w:val="004E3C5F"/>
    <w:rsid w:val="004F1ED2"/>
    <w:rsid w:val="004F2F91"/>
    <w:rsid w:val="004F75CF"/>
    <w:rsid w:val="00511DA5"/>
    <w:rsid w:val="00513B12"/>
    <w:rsid w:val="005159BC"/>
    <w:rsid w:val="00515C3C"/>
    <w:rsid w:val="00516690"/>
    <w:rsid w:val="00516D1A"/>
    <w:rsid w:val="0052202B"/>
    <w:rsid w:val="00533C21"/>
    <w:rsid w:val="0054565A"/>
    <w:rsid w:val="00550B7B"/>
    <w:rsid w:val="00552B39"/>
    <w:rsid w:val="00553580"/>
    <w:rsid w:val="0055403F"/>
    <w:rsid w:val="005545DC"/>
    <w:rsid w:val="005563C2"/>
    <w:rsid w:val="005575C8"/>
    <w:rsid w:val="00557F18"/>
    <w:rsid w:val="005626B9"/>
    <w:rsid w:val="005642D1"/>
    <w:rsid w:val="00564314"/>
    <w:rsid w:val="0056756E"/>
    <w:rsid w:val="00580C7D"/>
    <w:rsid w:val="005855BB"/>
    <w:rsid w:val="0059280A"/>
    <w:rsid w:val="00595EEC"/>
    <w:rsid w:val="005A03D5"/>
    <w:rsid w:val="005A258E"/>
    <w:rsid w:val="005B638D"/>
    <w:rsid w:val="005B704F"/>
    <w:rsid w:val="005C715A"/>
    <w:rsid w:val="005D0E39"/>
    <w:rsid w:val="005D499B"/>
    <w:rsid w:val="005D61C4"/>
    <w:rsid w:val="005E0115"/>
    <w:rsid w:val="005E24F2"/>
    <w:rsid w:val="005E4B87"/>
    <w:rsid w:val="005E677C"/>
    <w:rsid w:val="005E7DD8"/>
    <w:rsid w:val="005F74AD"/>
    <w:rsid w:val="00607B4A"/>
    <w:rsid w:val="00611E41"/>
    <w:rsid w:val="006121CD"/>
    <w:rsid w:val="00612848"/>
    <w:rsid w:val="006164BA"/>
    <w:rsid w:val="006179FA"/>
    <w:rsid w:val="00621BC7"/>
    <w:rsid w:val="00623E16"/>
    <w:rsid w:val="00624DE1"/>
    <w:rsid w:val="006262B4"/>
    <w:rsid w:val="00635A74"/>
    <w:rsid w:val="00636417"/>
    <w:rsid w:val="00636F11"/>
    <w:rsid w:val="006456D8"/>
    <w:rsid w:val="006461CA"/>
    <w:rsid w:val="006479F0"/>
    <w:rsid w:val="00647C24"/>
    <w:rsid w:val="00654686"/>
    <w:rsid w:val="00654D83"/>
    <w:rsid w:val="00656536"/>
    <w:rsid w:val="00662FDB"/>
    <w:rsid w:val="006702E6"/>
    <w:rsid w:val="00670744"/>
    <w:rsid w:val="00671987"/>
    <w:rsid w:val="00676571"/>
    <w:rsid w:val="00676E07"/>
    <w:rsid w:val="00683DE8"/>
    <w:rsid w:val="0069563C"/>
    <w:rsid w:val="00696024"/>
    <w:rsid w:val="006977CB"/>
    <w:rsid w:val="006A5451"/>
    <w:rsid w:val="006A676C"/>
    <w:rsid w:val="006B0088"/>
    <w:rsid w:val="006B3B7B"/>
    <w:rsid w:val="006B6F45"/>
    <w:rsid w:val="006C0876"/>
    <w:rsid w:val="006D6311"/>
    <w:rsid w:val="006E56AE"/>
    <w:rsid w:val="006E69A0"/>
    <w:rsid w:val="006F10B0"/>
    <w:rsid w:val="006F13F6"/>
    <w:rsid w:val="006F1BD1"/>
    <w:rsid w:val="006F6CAF"/>
    <w:rsid w:val="006F7B18"/>
    <w:rsid w:val="006F7B3B"/>
    <w:rsid w:val="007047F2"/>
    <w:rsid w:val="007153CF"/>
    <w:rsid w:val="00723288"/>
    <w:rsid w:val="00733AD8"/>
    <w:rsid w:val="007345DC"/>
    <w:rsid w:val="0073549B"/>
    <w:rsid w:val="00735866"/>
    <w:rsid w:val="00737442"/>
    <w:rsid w:val="00745E1C"/>
    <w:rsid w:val="00760188"/>
    <w:rsid w:val="00762CC3"/>
    <w:rsid w:val="00765BFE"/>
    <w:rsid w:val="00770608"/>
    <w:rsid w:val="007769BD"/>
    <w:rsid w:val="00783B89"/>
    <w:rsid w:val="007864DB"/>
    <w:rsid w:val="007869AF"/>
    <w:rsid w:val="00786B1A"/>
    <w:rsid w:val="00790BBA"/>
    <w:rsid w:val="00793FC7"/>
    <w:rsid w:val="007A33E1"/>
    <w:rsid w:val="007A3818"/>
    <w:rsid w:val="007B3E29"/>
    <w:rsid w:val="007B5DAD"/>
    <w:rsid w:val="007B7BD4"/>
    <w:rsid w:val="007C6B32"/>
    <w:rsid w:val="007D3FA9"/>
    <w:rsid w:val="007D533A"/>
    <w:rsid w:val="007D565D"/>
    <w:rsid w:val="007D7DB5"/>
    <w:rsid w:val="007E1C2E"/>
    <w:rsid w:val="007E2258"/>
    <w:rsid w:val="007E4306"/>
    <w:rsid w:val="007E5303"/>
    <w:rsid w:val="007F26F8"/>
    <w:rsid w:val="007F3C4F"/>
    <w:rsid w:val="007F5049"/>
    <w:rsid w:val="00800902"/>
    <w:rsid w:val="00803A11"/>
    <w:rsid w:val="00804DDC"/>
    <w:rsid w:val="00805067"/>
    <w:rsid w:val="00805EEC"/>
    <w:rsid w:val="00806DF2"/>
    <w:rsid w:val="0081098F"/>
    <w:rsid w:val="008256DC"/>
    <w:rsid w:val="0083139D"/>
    <w:rsid w:val="0083334C"/>
    <w:rsid w:val="008412E0"/>
    <w:rsid w:val="008448F5"/>
    <w:rsid w:val="0084520F"/>
    <w:rsid w:val="00847C0A"/>
    <w:rsid w:val="00847EAF"/>
    <w:rsid w:val="00853ABE"/>
    <w:rsid w:val="00855E96"/>
    <w:rsid w:val="00862342"/>
    <w:rsid w:val="0086358E"/>
    <w:rsid w:val="00866B1A"/>
    <w:rsid w:val="00867077"/>
    <w:rsid w:val="008675EC"/>
    <w:rsid w:val="00867D0B"/>
    <w:rsid w:val="008725EA"/>
    <w:rsid w:val="00873BEC"/>
    <w:rsid w:val="00877789"/>
    <w:rsid w:val="00877850"/>
    <w:rsid w:val="00882C95"/>
    <w:rsid w:val="008852E2"/>
    <w:rsid w:val="00886A97"/>
    <w:rsid w:val="008927ED"/>
    <w:rsid w:val="00895068"/>
    <w:rsid w:val="008A29FE"/>
    <w:rsid w:val="008A785A"/>
    <w:rsid w:val="008B4DE4"/>
    <w:rsid w:val="008B5A21"/>
    <w:rsid w:val="008C1B96"/>
    <w:rsid w:val="008C1D8A"/>
    <w:rsid w:val="008C330C"/>
    <w:rsid w:val="008D5164"/>
    <w:rsid w:val="008F6A3E"/>
    <w:rsid w:val="00901A78"/>
    <w:rsid w:val="00901C9C"/>
    <w:rsid w:val="009073A3"/>
    <w:rsid w:val="00907544"/>
    <w:rsid w:val="00910724"/>
    <w:rsid w:val="00910BA6"/>
    <w:rsid w:val="00915073"/>
    <w:rsid w:val="00916228"/>
    <w:rsid w:val="00916FDB"/>
    <w:rsid w:val="00927962"/>
    <w:rsid w:val="00930FCA"/>
    <w:rsid w:val="00931CB8"/>
    <w:rsid w:val="00936451"/>
    <w:rsid w:val="00941B8A"/>
    <w:rsid w:val="0094261D"/>
    <w:rsid w:val="00953774"/>
    <w:rsid w:val="0095394E"/>
    <w:rsid w:val="009572BA"/>
    <w:rsid w:val="00963908"/>
    <w:rsid w:val="00964815"/>
    <w:rsid w:val="00970577"/>
    <w:rsid w:val="009737E2"/>
    <w:rsid w:val="00973838"/>
    <w:rsid w:val="00974FAC"/>
    <w:rsid w:val="009760E8"/>
    <w:rsid w:val="00983CB7"/>
    <w:rsid w:val="00984068"/>
    <w:rsid w:val="0098475A"/>
    <w:rsid w:val="00985AC2"/>
    <w:rsid w:val="00991313"/>
    <w:rsid w:val="00992BF9"/>
    <w:rsid w:val="00995862"/>
    <w:rsid w:val="009A7940"/>
    <w:rsid w:val="009B1A5A"/>
    <w:rsid w:val="009B1ADA"/>
    <w:rsid w:val="009B2449"/>
    <w:rsid w:val="009C3652"/>
    <w:rsid w:val="009C39BD"/>
    <w:rsid w:val="009C3F9C"/>
    <w:rsid w:val="009E5268"/>
    <w:rsid w:val="009E660A"/>
    <w:rsid w:val="009E6730"/>
    <w:rsid w:val="009E6D11"/>
    <w:rsid w:val="009F4D7C"/>
    <w:rsid w:val="009F5B8D"/>
    <w:rsid w:val="00A076FA"/>
    <w:rsid w:val="00A10426"/>
    <w:rsid w:val="00A1096C"/>
    <w:rsid w:val="00A14CF1"/>
    <w:rsid w:val="00A214D5"/>
    <w:rsid w:val="00A26CF8"/>
    <w:rsid w:val="00A30875"/>
    <w:rsid w:val="00A3124F"/>
    <w:rsid w:val="00A317C5"/>
    <w:rsid w:val="00A354D6"/>
    <w:rsid w:val="00A3743C"/>
    <w:rsid w:val="00A37BAB"/>
    <w:rsid w:val="00A37EE0"/>
    <w:rsid w:val="00A4553D"/>
    <w:rsid w:val="00A64622"/>
    <w:rsid w:val="00A7649E"/>
    <w:rsid w:val="00A84897"/>
    <w:rsid w:val="00A92953"/>
    <w:rsid w:val="00A92D9C"/>
    <w:rsid w:val="00A95D05"/>
    <w:rsid w:val="00A97AED"/>
    <w:rsid w:val="00AA2F6B"/>
    <w:rsid w:val="00AA7D0E"/>
    <w:rsid w:val="00AB3226"/>
    <w:rsid w:val="00AB4885"/>
    <w:rsid w:val="00AB71DE"/>
    <w:rsid w:val="00AC611E"/>
    <w:rsid w:val="00AD0123"/>
    <w:rsid w:val="00AD384C"/>
    <w:rsid w:val="00AE1BF9"/>
    <w:rsid w:val="00AE22F9"/>
    <w:rsid w:val="00AE2D42"/>
    <w:rsid w:val="00AF3392"/>
    <w:rsid w:val="00AF45BF"/>
    <w:rsid w:val="00B00C9B"/>
    <w:rsid w:val="00B00D30"/>
    <w:rsid w:val="00B03222"/>
    <w:rsid w:val="00B07904"/>
    <w:rsid w:val="00B12647"/>
    <w:rsid w:val="00B140A5"/>
    <w:rsid w:val="00B200FE"/>
    <w:rsid w:val="00B2583A"/>
    <w:rsid w:val="00B261F9"/>
    <w:rsid w:val="00B26CF2"/>
    <w:rsid w:val="00B2722E"/>
    <w:rsid w:val="00B3193C"/>
    <w:rsid w:val="00B34ACA"/>
    <w:rsid w:val="00B34BFF"/>
    <w:rsid w:val="00B366E8"/>
    <w:rsid w:val="00B41544"/>
    <w:rsid w:val="00B4234D"/>
    <w:rsid w:val="00B43C88"/>
    <w:rsid w:val="00B441C8"/>
    <w:rsid w:val="00B45BA5"/>
    <w:rsid w:val="00B5058A"/>
    <w:rsid w:val="00B52817"/>
    <w:rsid w:val="00B627AE"/>
    <w:rsid w:val="00B67A6D"/>
    <w:rsid w:val="00B766EF"/>
    <w:rsid w:val="00B8046B"/>
    <w:rsid w:val="00B870FD"/>
    <w:rsid w:val="00B937A5"/>
    <w:rsid w:val="00B9567F"/>
    <w:rsid w:val="00BB5F73"/>
    <w:rsid w:val="00BC0586"/>
    <w:rsid w:val="00BC5176"/>
    <w:rsid w:val="00BD6C30"/>
    <w:rsid w:val="00BE122E"/>
    <w:rsid w:val="00BE2CB0"/>
    <w:rsid w:val="00BE2F02"/>
    <w:rsid w:val="00BF04C2"/>
    <w:rsid w:val="00BF0FEE"/>
    <w:rsid w:val="00BF1E7D"/>
    <w:rsid w:val="00C17A01"/>
    <w:rsid w:val="00C27DD0"/>
    <w:rsid w:val="00C328AF"/>
    <w:rsid w:val="00C34B6F"/>
    <w:rsid w:val="00C379D5"/>
    <w:rsid w:val="00C43728"/>
    <w:rsid w:val="00C44320"/>
    <w:rsid w:val="00C4628A"/>
    <w:rsid w:val="00C5068C"/>
    <w:rsid w:val="00C51654"/>
    <w:rsid w:val="00C52124"/>
    <w:rsid w:val="00C522BC"/>
    <w:rsid w:val="00C535E3"/>
    <w:rsid w:val="00C557D1"/>
    <w:rsid w:val="00C61600"/>
    <w:rsid w:val="00C61CFF"/>
    <w:rsid w:val="00C62492"/>
    <w:rsid w:val="00C63369"/>
    <w:rsid w:val="00C6359D"/>
    <w:rsid w:val="00C64EF7"/>
    <w:rsid w:val="00C66E17"/>
    <w:rsid w:val="00C676B5"/>
    <w:rsid w:val="00C70326"/>
    <w:rsid w:val="00C74D3B"/>
    <w:rsid w:val="00C75F24"/>
    <w:rsid w:val="00C80E8E"/>
    <w:rsid w:val="00C81799"/>
    <w:rsid w:val="00C837C8"/>
    <w:rsid w:val="00C854AD"/>
    <w:rsid w:val="00C93E99"/>
    <w:rsid w:val="00C9531E"/>
    <w:rsid w:val="00C979A0"/>
    <w:rsid w:val="00CB2217"/>
    <w:rsid w:val="00CB6743"/>
    <w:rsid w:val="00CD12FC"/>
    <w:rsid w:val="00CD33A7"/>
    <w:rsid w:val="00CD4186"/>
    <w:rsid w:val="00CD6750"/>
    <w:rsid w:val="00CD72B5"/>
    <w:rsid w:val="00CE563B"/>
    <w:rsid w:val="00CF1178"/>
    <w:rsid w:val="00CF24D2"/>
    <w:rsid w:val="00CF2BFE"/>
    <w:rsid w:val="00CF634D"/>
    <w:rsid w:val="00D00CCB"/>
    <w:rsid w:val="00D01F75"/>
    <w:rsid w:val="00D05408"/>
    <w:rsid w:val="00D126B6"/>
    <w:rsid w:val="00D129E6"/>
    <w:rsid w:val="00D14E01"/>
    <w:rsid w:val="00D172DB"/>
    <w:rsid w:val="00D1797F"/>
    <w:rsid w:val="00D2232B"/>
    <w:rsid w:val="00D2246B"/>
    <w:rsid w:val="00D26963"/>
    <w:rsid w:val="00D27C28"/>
    <w:rsid w:val="00D3120E"/>
    <w:rsid w:val="00D3359C"/>
    <w:rsid w:val="00D34501"/>
    <w:rsid w:val="00D34561"/>
    <w:rsid w:val="00D35B9D"/>
    <w:rsid w:val="00D42E56"/>
    <w:rsid w:val="00D42F8C"/>
    <w:rsid w:val="00D44B1B"/>
    <w:rsid w:val="00D465CC"/>
    <w:rsid w:val="00D52112"/>
    <w:rsid w:val="00D52CA4"/>
    <w:rsid w:val="00D52D9F"/>
    <w:rsid w:val="00D61D9F"/>
    <w:rsid w:val="00D66AFC"/>
    <w:rsid w:val="00D71917"/>
    <w:rsid w:val="00D721FE"/>
    <w:rsid w:val="00D73DE8"/>
    <w:rsid w:val="00D779F3"/>
    <w:rsid w:val="00D809A2"/>
    <w:rsid w:val="00D82541"/>
    <w:rsid w:val="00D827AE"/>
    <w:rsid w:val="00D91E51"/>
    <w:rsid w:val="00DA51D2"/>
    <w:rsid w:val="00DA6DF0"/>
    <w:rsid w:val="00DB184D"/>
    <w:rsid w:val="00DB1BF7"/>
    <w:rsid w:val="00DB30C6"/>
    <w:rsid w:val="00DB3CD1"/>
    <w:rsid w:val="00DB487F"/>
    <w:rsid w:val="00DB5DF7"/>
    <w:rsid w:val="00DC566C"/>
    <w:rsid w:val="00DC6D92"/>
    <w:rsid w:val="00DC7D0F"/>
    <w:rsid w:val="00DD36DD"/>
    <w:rsid w:val="00DD5404"/>
    <w:rsid w:val="00DE3863"/>
    <w:rsid w:val="00DE4261"/>
    <w:rsid w:val="00DE4975"/>
    <w:rsid w:val="00DE5D15"/>
    <w:rsid w:val="00DF010D"/>
    <w:rsid w:val="00DF14FB"/>
    <w:rsid w:val="00DF5458"/>
    <w:rsid w:val="00DF5E84"/>
    <w:rsid w:val="00E0034B"/>
    <w:rsid w:val="00E04F94"/>
    <w:rsid w:val="00E109A7"/>
    <w:rsid w:val="00E1612B"/>
    <w:rsid w:val="00E16F9C"/>
    <w:rsid w:val="00E2255F"/>
    <w:rsid w:val="00E23B57"/>
    <w:rsid w:val="00E30747"/>
    <w:rsid w:val="00E31405"/>
    <w:rsid w:val="00E32894"/>
    <w:rsid w:val="00E35042"/>
    <w:rsid w:val="00E4227F"/>
    <w:rsid w:val="00E47FE6"/>
    <w:rsid w:val="00E504B0"/>
    <w:rsid w:val="00E52380"/>
    <w:rsid w:val="00E52903"/>
    <w:rsid w:val="00E57893"/>
    <w:rsid w:val="00E62921"/>
    <w:rsid w:val="00E62D9D"/>
    <w:rsid w:val="00E63D9A"/>
    <w:rsid w:val="00E63DB9"/>
    <w:rsid w:val="00E64146"/>
    <w:rsid w:val="00E646F6"/>
    <w:rsid w:val="00E74909"/>
    <w:rsid w:val="00E76104"/>
    <w:rsid w:val="00E76755"/>
    <w:rsid w:val="00E8406C"/>
    <w:rsid w:val="00E873FD"/>
    <w:rsid w:val="00E93010"/>
    <w:rsid w:val="00E962D9"/>
    <w:rsid w:val="00E96308"/>
    <w:rsid w:val="00E96A8C"/>
    <w:rsid w:val="00EA1004"/>
    <w:rsid w:val="00EB041C"/>
    <w:rsid w:val="00EB1127"/>
    <w:rsid w:val="00EB337D"/>
    <w:rsid w:val="00EB4303"/>
    <w:rsid w:val="00EB5C89"/>
    <w:rsid w:val="00EB5D69"/>
    <w:rsid w:val="00EC00AD"/>
    <w:rsid w:val="00EC0FF1"/>
    <w:rsid w:val="00EC457D"/>
    <w:rsid w:val="00EC4BB7"/>
    <w:rsid w:val="00ED10EB"/>
    <w:rsid w:val="00ED3B3E"/>
    <w:rsid w:val="00ED52AD"/>
    <w:rsid w:val="00ED7A47"/>
    <w:rsid w:val="00EE1FA9"/>
    <w:rsid w:val="00EE3BC9"/>
    <w:rsid w:val="00EE42A9"/>
    <w:rsid w:val="00EF6268"/>
    <w:rsid w:val="00F01788"/>
    <w:rsid w:val="00F13C1F"/>
    <w:rsid w:val="00F16319"/>
    <w:rsid w:val="00F17F97"/>
    <w:rsid w:val="00F224A6"/>
    <w:rsid w:val="00F269E2"/>
    <w:rsid w:val="00F2792C"/>
    <w:rsid w:val="00F31843"/>
    <w:rsid w:val="00F33DB5"/>
    <w:rsid w:val="00F363F7"/>
    <w:rsid w:val="00F415D0"/>
    <w:rsid w:val="00F46B11"/>
    <w:rsid w:val="00F52A90"/>
    <w:rsid w:val="00F54B54"/>
    <w:rsid w:val="00F55294"/>
    <w:rsid w:val="00F55F35"/>
    <w:rsid w:val="00F56507"/>
    <w:rsid w:val="00F60595"/>
    <w:rsid w:val="00F62565"/>
    <w:rsid w:val="00F65AC9"/>
    <w:rsid w:val="00F67AA6"/>
    <w:rsid w:val="00F813B1"/>
    <w:rsid w:val="00F818F1"/>
    <w:rsid w:val="00F8488E"/>
    <w:rsid w:val="00F851B6"/>
    <w:rsid w:val="00F86D48"/>
    <w:rsid w:val="00F934A5"/>
    <w:rsid w:val="00F97528"/>
    <w:rsid w:val="00FA7C76"/>
    <w:rsid w:val="00FC65F5"/>
    <w:rsid w:val="00FD2820"/>
    <w:rsid w:val="00FD29B7"/>
    <w:rsid w:val="00FD4049"/>
    <w:rsid w:val="00FD5AE9"/>
    <w:rsid w:val="00FD6794"/>
    <w:rsid w:val="00FE5A4E"/>
    <w:rsid w:val="00FF4078"/>
    <w:rsid w:val="00FF5277"/>
    <w:rsid w:val="00FF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2"/>
    </o:shapelayout>
  </w:shapeDefaults>
  <w:decimalSymbol w:val=","/>
  <w:listSeparator w:val=";"/>
  <w14:docId w14:val="67C72C73"/>
  <w15:docId w15:val="{F38FD877-27E4-4B14-96EE-9DE64C27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4A5"/>
  </w:style>
  <w:style w:type="paragraph" w:styleId="Titre1">
    <w:name w:val="heading 1"/>
    <w:basedOn w:val="Normal"/>
    <w:next w:val="Normal"/>
    <w:qFormat/>
    <w:pPr>
      <w:keepNext/>
      <w:tabs>
        <w:tab w:val="left" w:pos="5103"/>
      </w:tabs>
      <w:outlineLvl w:val="0"/>
    </w:pPr>
    <w:rPr>
      <w:rFonts w:ascii="Arial" w:hAnsi="Arial"/>
      <w:b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jc w:val="both"/>
    </w:pPr>
    <w:rPr>
      <w:rFonts w:ascii="Arial" w:hAnsi="Arial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81098F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1A613C"/>
    <w:pPr>
      <w:spacing w:after="160" w:line="240" w:lineRule="exact"/>
      <w:jc w:val="both"/>
    </w:pPr>
    <w:rPr>
      <w:rFonts w:ascii="Arial" w:hAnsi="Arial"/>
      <w:i/>
      <w:color w:val="333333"/>
      <w:lang w:val="en-US" w:eastAsia="en-US"/>
    </w:rPr>
  </w:style>
  <w:style w:type="table" w:styleId="Grilledutableau">
    <w:name w:val="Table Grid"/>
    <w:basedOn w:val="TableauNormal"/>
    <w:rsid w:val="003661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7D3FA9"/>
    <w:pPr>
      <w:spacing w:after="120" w:line="480" w:lineRule="auto"/>
    </w:pPr>
  </w:style>
  <w:style w:type="paragraph" w:customStyle="1" w:styleId="CarCar1">
    <w:name w:val="Car Car1"/>
    <w:basedOn w:val="Normal"/>
    <w:autoRedefine/>
    <w:rsid w:val="001D2D9F"/>
    <w:pPr>
      <w:widowControl w:val="0"/>
      <w:adjustRightInd w:val="0"/>
      <w:spacing w:before="400" w:after="320" w:line="240" w:lineRule="exact"/>
      <w:jc w:val="both"/>
      <w:textAlignment w:val="baseline"/>
    </w:pPr>
    <w:rPr>
      <w:rFonts w:ascii="Arial" w:hAnsi="Arial"/>
      <w:lang w:eastAsia="en-US"/>
    </w:rPr>
  </w:style>
  <w:style w:type="paragraph" w:styleId="TM1">
    <w:name w:val="toc 1"/>
    <w:basedOn w:val="Normal"/>
    <w:next w:val="Normal"/>
    <w:autoRedefine/>
    <w:semiHidden/>
    <w:rsid w:val="000A4661"/>
    <w:pPr>
      <w:spacing w:before="120" w:after="120"/>
    </w:pPr>
    <w:rPr>
      <w:b/>
      <w:bCs/>
      <w:caps/>
    </w:rPr>
  </w:style>
  <w:style w:type="paragraph" w:styleId="TM2">
    <w:name w:val="toc 2"/>
    <w:basedOn w:val="Normal"/>
    <w:next w:val="Normal"/>
    <w:autoRedefine/>
    <w:semiHidden/>
    <w:rsid w:val="000A4661"/>
    <w:pPr>
      <w:ind w:left="200"/>
    </w:pPr>
    <w:rPr>
      <w:smallCaps/>
    </w:rPr>
  </w:style>
  <w:style w:type="paragraph" w:styleId="TM3">
    <w:name w:val="toc 3"/>
    <w:basedOn w:val="Normal"/>
    <w:next w:val="Normal"/>
    <w:autoRedefine/>
    <w:semiHidden/>
    <w:rsid w:val="000A4661"/>
    <w:pPr>
      <w:ind w:left="400"/>
    </w:pPr>
    <w:rPr>
      <w:i/>
      <w:iCs/>
    </w:rPr>
  </w:style>
  <w:style w:type="paragraph" w:styleId="TM4">
    <w:name w:val="toc 4"/>
    <w:basedOn w:val="Normal"/>
    <w:next w:val="Normal"/>
    <w:autoRedefine/>
    <w:semiHidden/>
    <w:rsid w:val="000A4661"/>
    <w:pPr>
      <w:ind w:left="600"/>
    </w:pPr>
    <w:rPr>
      <w:sz w:val="18"/>
      <w:szCs w:val="18"/>
    </w:rPr>
  </w:style>
  <w:style w:type="paragraph" w:styleId="TM5">
    <w:name w:val="toc 5"/>
    <w:basedOn w:val="Normal"/>
    <w:next w:val="Normal"/>
    <w:autoRedefine/>
    <w:semiHidden/>
    <w:rsid w:val="000A4661"/>
    <w:pPr>
      <w:ind w:left="800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rsid w:val="000A4661"/>
    <w:pPr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rsid w:val="000A4661"/>
    <w:pPr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rsid w:val="000A4661"/>
    <w:pPr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rsid w:val="000A4661"/>
    <w:pPr>
      <w:ind w:left="1600"/>
    </w:pPr>
    <w:rPr>
      <w:sz w:val="18"/>
      <w:szCs w:val="18"/>
    </w:rPr>
  </w:style>
  <w:style w:type="character" w:styleId="Lienhypertexte">
    <w:name w:val="Hyperlink"/>
    <w:rsid w:val="000A4661"/>
    <w:rPr>
      <w:color w:val="0000FF"/>
      <w:u w:val="single"/>
    </w:rPr>
  </w:style>
  <w:style w:type="paragraph" w:styleId="Retraitcorpsdetexte">
    <w:name w:val="Body Text Indent"/>
    <w:basedOn w:val="Normal"/>
    <w:rsid w:val="00294543"/>
    <w:pPr>
      <w:spacing w:after="120"/>
      <w:ind w:left="283"/>
    </w:pPr>
  </w:style>
  <w:style w:type="paragraph" w:customStyle="1" w:styleId="CarCar10">
    <w:name w:val="Car Car1"/>
    <w:basedOn w:val="Normal"/>
    <w:autoRedefine/>
    <w:rsid w:val="008C330C"/>
    <w:pPr>
      <w:widowControl w:val="0"/>
      <w:adjustRightInd w:val="0"/>
      <w:spacing w:before="400" w:after="320" w:line="240" w:lineRule="exact"/>
      <w:jc w:val="both"/>
      <w:textAlignment w:val="baseline"/>
    </w:pPr>
    <w:rPr>
      <w:rFonts w:ascii="Arial" w:hAnsi="Arial" w:cs="Arial"/>
      <w:lang w:eastAsia="en-US"/>
    </w:rPr>
  </w:style>
  <w:style w:type="paragraph" w:customStyle="1" w:styleId="CarCar3">
    <w:name w:val="Car Car3"/>
    <w:basedOn w:val="Normal"/>
    <w:semiHidden/>
    <w:rsid w:val="004C54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arCar">
    <w:name w:val="Car Car"/>
    <w:basedOn w:val="Normal"/>
    <w:autoRedefine/>
    <w:rsid w:val="00D27C28"/>
    <w:pPr>
      <w:widowControl w:val="0"/>
      <w:adjustRightInd w:val="0"/>
      <w:spacing w:before="400" w:after="320" w:line="240" w:lineRule="exact"/>
      <w:jc w:val="both"/>
      <w:textAlignment w:val="baseline"/>
    </w:pPr>
    <w:rPr>
      <w:rFonts w:ascii="Arial" w:hAnsi="Arial"/>
      <w:lang w:eastAsia="en-US"/>
    </w:rPr>
  </w:style>
  <w:style w:type="character" w:customStyle="1" w:styleId="En-tteCar">
    <w:name w:val="En-tête Car"/>
    <w:link w:val="En-tte"/>
    <w:semiHidden/>
    <w:rsid w:val="00EB5D69"/>
    <w:rPr>
      <w:lang w:val="fr-FR" w:eastAsia="fr-FR" w:bidi="ar-SA"/>
    </w:rPr>
  </w:style>
  <w:style w:type="paragraph" w:styleId="Corpsdetexte3">
    <w:name w:val="Body Text 3"/>
    <w:basedOn w:val="Normal"/>
    <w:rsid w:val="001E1E51"/>
    <w:pPr>
      <w:spacing w:after="120"/>
    </w:pPr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441C8"/>
    <w:pPr>
      <w:ind w:left="708"/>
    </w:pPr>
  </w:style>
  <w:style w:type="paragraph" w:styleId="Titre">
    <w:name w:val="Title"/>
    <w:basedOn w:val="Normal"/>
    <w:link w:val="TitreCar"/>
    <w:qFormat/>
    <w:rsid w:val="005159BC"/>
    <w:pPr>
      <w:jc w:val="center"/>
    </w:pPr>
    <w:rPr>
      <w:rFonts w:ascii="Arial Narrow" w:hAnsi="Arial Narrow"/>
      <w:b/>
      <w:color w:val="000000"/>
      <w:sz w:val="36"/>
    </w:rPr>
  </w:style>
  <w:style w:type="character" w:customStyle="1" w:styleId="TitreCar">
    <w:name w:val="Titre Car"/>
    <w:basedOn w:val="Policepardfaut"/>
    <w:link w:val="Titre"/>
    <w:rsid w:val="005159BC"/>
    <w:rPr>
      <w:rFonts w:ascii="Arial Narrow" w:hAnsi="Arial Narrow"/>
      <w:b/>
      <w:color w:val="000000"/>
      <w:sz w:val="36"/>
    </w:rPr>
  </w:style>
  <w:style w:type="table" w:styleId="Ombrageclair">
    <w:name w:val="Light Shading"/>
    <w:basedOn w:val="TableauNormal"/>
    <w:uiPriority w:val="60"/>
    <w:rsid w:val="001603A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Char0">
    <w:name w:val="Char"/>
    <w:basedOn w:val="Normal"/>
    <w:rsid w:val="003E0FF5"/>
    <w:pPr>
      <w:spacing w:after="160" w:line="240" w:lineRule="exact"/>
      <w:jc w:val="both"/>
    </w:pPr>
    <w:rPr>
      <w:rFonts w:ascii="Arial" w:hAnsi="Arial"/>
      <w:i/>
      <w:color w:val="333333"/>
      <w:lang w:val="en-US" w:eastAsia="en-US"/>
    </w:rPr>
  </w:style>
  <w:style w:type="paragraph" w:styleId="Notedebasdepage">
    <w:name w:val="footnote text"/>
    <w:basedOn w:val="Normal"/>
    <w:link w:val="NotedebasdepageCar"/>
    <w:semiHidden/>
    <w:unhideWhenUsed/>
    <w:rsid w:val="00AB3226"/>
    <w:rPr>
      <w:rFonts w:ascii="Arial" w:hAnsi="Arial" w:cs="Arial"/>
      <w:lang w:eastAsia="zh-CN"/>
    </w:rPr>
  </w:style>
  <w:style w:type="character" w:customStyle="1" w:styleId="NotedebasdepageCar">
    <w:name w:val="Note de bas de page Car"/>
    <w:basedOn w:val="Policepardfaut"/>
    <w:link w:val="Notedebasdepage"/>
    <w:semiHidden/>
    <w:rsid w:val="00AB3226"/>
    <w:rPr>
      <w:rFonts w:ascii="Arial" w:hAnsi="Arial" w:cs="Arial"/>
      <w:lang w:eastAsia="zh-CN"/>
    </w:rPr>
  </w:style>
  <w:style w:type="character" w:styleId="Appelnotedebasdep">
    <w:name w:val="footnote reference"/>
    <w:semiHidden/>
    <w:unhideWhenUsed/>
    <w:rsid w:val="00AB3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DDC0E-9C7D-4DEF-B78C-151D6659A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1029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CAISSE PRIMAIRE D’ASSURANCE</vt:lpstr>
    </vt:vector>
  </TitlesOfParts>
  <Company>Caisse Nationale d'Assurance Maladie</Company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CAISSE PRIMAIRE D’ASSURANCE</dc:title>
  <dc:creator>install</dc:creator>
  <cp:lastModifiedBy>MACE STEPHANIE (CPAM HAUTS-DE-SEINE)</cp:lastModifiedBy>
  <cp:revision>9</cp:revision>
  <cp:lastPrinted>2017-05-15T12:00:00Z</cp:lastPrinted>
  <dcterms:created xsi:type="dcterms:W3CDTF">2025-08-14T13:14:00Z</dcterms:created>
  <dcterms:modified xsi:type="dcterms:W3CDTF">2025-08-21T15:30:00Z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1556827334</vt:i4>
  </property>
</Properties>
</file>